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0CC34514" w:rsidR="0075116C" w:rsidRPr="00BC40B5" w:rsidRDefault="00161C89" w:rsidP="0075116C">
      <w:pPr>
        <w:tabs>
          <w:tab w:val="left" w:pos="1800"/>
        </w:tabs>
        <w:jc w:val="center"/>
        <w:rPr>
          <w:noProof/>
          <w:lang w:val="en-GB"/>
        </w:rPr>
      </w:pPr>
      <w:r w:rsidRPr="00BC40B5">
        <w:rPr>
          <w:b/>
          <w:bCs/>
          <w:color w:val="ED7D31" w:themeColor="accent2"/>
          <w:sz w:val="32"/>
          <w:szCs w:val="32"/>
          <w:lang w:val="en-GB"/>
        </w:rPr>
        <w:t>MACRO-PROCESS: CONSERVATION</w:t>
      </w:r>
    </w:p>
    <w:p w14:paraId="727B5370" w14:textId="290EFD9D" w:rsidR="00B30524" w:rsidRPr="00BC40B5" w:rsidRDefault="00B30524" w:rsidP="00B30524">
      <w:pPr>
        <w:rPr>
          <w:b/>
          <w:bCs/>
          <w:sz w:val="24"/>
          <w:szCs w:val="24"/>
          <w:lang w:val="en-GB"/>
        </w:rPr>
      </w:pPr>
      <w:r w:rsidRPr="00BC40B5">
        <w:rPr>
          <w:b/>
          <w:bCs/>
          <w:sz w:val="24"/>
          <w:szCs w:val="24"/>
          <w:lang w:val="en-GB"/>
        </w:rPr>
        <w:t>Subprocess</w:t>
      </w:r>
      <w:r w:rsidR="00BC40B5">
        <w:rPr>
          <w:b/>
          <w:bCs/>
          <w:sz w:val="24"/>
          <w:szCs w:val="24"/>
          <w:lang w:val="en-GB"/>
        </w:rPr>
        <w:t xml:space="preserve"> C1</w:t>
      </w:r>
      <w:r w:rsidRPr="00BC40B5">
        <w:rPr>
          <w:b/>
          <w:bCs/>
          <w:sz w:val="24"/>
          <w:szCs w:val="24"/>
          <w:lang w:val="en-GB"/>
        </w:rPr>
        <w:t>: Storage of Living and Unorthodox Seed Collection</w:t>
      </w:r>
    </w:p>
    <w:p w14:paraId="709F9E29" w14:textId="77777777" w:rsidR="00FE48C9" w:rsidRPr="00BC40B5"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6365AF" w14:paraId="026EDCB3" w14:textId="77777777" w:rsidTr="00456E55">
        <w:tc>
          <w:tcPr>
            <w:tcW w:w="953" w:type="pct"/>
            <w:vAlign w:val="center"/>
          </w:tcPr>
          <w:p w14:paraId="1EA0EC3D" w14:textId="3F3AB03D" w:rsidR="00E84657" w:rsidRDefault="00E84657" w:rsidP="00456E55">
            <w:pPr>
              <w:rPr>
                <w:rFonts w:ascii="Arial" w:hAnsi="Arial" w:cs="Arial"/>
              </w:rPr>
            </w:pPr>
            <w:r w:rsidRPr="00B30524">
              <w:rPr>
                <w:b/>
                <w:sz w:val="20"/>
                <w:szCs w:val="20"/>
              </w:rPr>
              <w:t>TARGET</w:t>
            </w:r>
          </w:p>
        </w:tc>
        <w:tc>
          <w:tcPr>
            <w:tcW w:w="4047" w:type="pct"/>
            <w:gridSpan w:val="2"/>
            <w:vAlign w:val="center"/>
          </w:tcPr>
          <w:p w14:paraId="4E648C80" w14:textId="2326FAE0" w:rsidR="00E84657" w:rsidRPr="00BC40B5" w:rsidRDefault="00E84657" w:rsidP="00456E55">
            <w:pPr>
              <w:rPr>
                <w:rFonts w:ascii="Arial" w:hAnsi="Arial" w:cs="Arial"/>
                <w:lang w:val="en-GB"/>
              </w:rPr>
            </w:pPr>
            <w:r w:rsidRPr="00BC40B5">
              <w:rPr>
                <w:sz w:val="20"/>
                <w:szCs w:val="20"/>
                <w:lang w:val="en-GB"/>
              </w:rPr>
              <w:t>This procedure describes the process of storing living collections and unorthodox seeds.</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533EF740" w:rsidR="00E84657" w:rsidRDefault="00E84657" w:rsidP="00456E55">
            <w:pPr>
              <w:rPr>
                <w:rFonts w:ascii="Arial" w:hAnsi="Arial" w:cs="Arial"/>
              </w:rPr>
            </w:pPr>
            <w:r w:rsidRPr="00B30524">
              <w:rPr>
                <w:sz w:val="20"/>
                <w:szCs w:val="20"/>
              </w:rPr>
              <w:t>Conservative</w:t>
            </w:r>
          </w:p>
        </w:tc>
      </w:tr>
      <w:tr w:rsidR="00E84657"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18D32E08" w:rsidR="00E84657" w:rsidRDefault="00E84657" w:rsidP="00456E55">
            <w:pPr>
              <w:rPr>
                <w:rFonts w:ascii="Arial" w:hAnsi="Arial" w:cs="Arial"/>
              </w:rPr>
            </w:pPr>
            <w:r w:rsidRPr="00B30524">
              <w:rPr>
                <w:sz w:val="20"/>
                <w:szCs w:val="20"/>
              </w:rPr>
              <w:t>Conservative</w:t>
            </w:r>
          </w:p>
        </w:tc>
      </w:tr>
      <w:tr w:rsidR="00E84657" w14:paraId="08E02289" w14:textId="77777777" w:rsidTr="00456E55">
        <w:tc>
          <w:tcPr>
            <w:tcW w:w="953" w:type="pct"/>
            <w:vMerge/>
            <w:vAlign w:val="center"/>
          </w:tcPr>
          <w:p w14:paraId="59510B4E" w14:textId="77777777" w:rsidR="00E84657" w:rsidRPr="00B30524" w:rsidRDefault="00E84657" w:rsidP="00456E55">
            <w:pPr>
              <w:rPr>
                <w:b/>
                <w:sz w:val="20"/>
                <w:szCs w:val="20"/>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45CBDD82" w:rsidR="00E84657" w:rsidRDefault="00E84657" w:rsidP="00456E55">
            <w:pPr>
              <w:rPr>
                <w:rFonts w:ascii="Arial" w:hAnsi="Arial" w:cs="Arial"/>
              </w:rPr>
            </w:pPr>
            <w:r w:rsidRPr="00B30524">
              <w:rPr>
                <w:sz w:val="20"/>
                <w:szCs w:val="20"/>
              </w:rPr>
              <w:t>Multiplier. Conservative.</w:t>
            </w:r>
          </w:p>
        </w:tc>
      </w:tr>
      <w:tr w:rsidR="00E84657" w:rsidRPr="006365AF"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31F03F6A" w:rsidR="00E84657" w:rsidRDefault="00BC40B5" w:rsidP="00456E55">
            <w:pPr>
              <w:rPr>
                <w:rFonts w:ascii="Arial" w:hAnsi="Arial" w:cs="Arial"/>
              </w:rPr>
            </w:pPr>
            <w:r>
              <w:rPr>
                <w:b/>
                <w:sz w:val="20"/>
                <w:szCs w:val="20"/>
              </w:rPr>
              <w:t>INPUT</w:t>
            </w:r>
          </w:p>
        </w:tc>
        <w:tc>
          <w:tcPr>
            <w:tcW w:w="2481" w:type="pct"/>
            <w:vAlign w:val="center"/>
          </w:tcPr>
          <w:p w14:paraId="6C8B7651" w14:textId="123454B4" w:rsidR="00E84657" w:rsidRPr="00BC40B5" w:rsidRDefault="00E84657" w:rsidP="00456E55">
            <w:pPr>
              <w:rPr>
                <w:rFonts w:ascii="Arial" w:hAnsi="Arial" w:cs="Arial"/>
                <w:lang w:val="en-GB"/>
              </w:rPr>
            </w:pPr>
            <w:r w:rsidRPr="00BC40B5">
              <w:rPr>
                <w:sz w:val="20"/>
                <w:szCs w:val="20"/>
                <w:lang w:val="en-GB"/>
              </w:rPr>
              <w:t>Unorthodox plant tissues, tubers or seeds. Standards on the size of collections</w:t>
            </w:r>
          </w:p>
        </w:tc>
      </w:tr>
      <w:tr w:rsidR="00E84657" w:rsidRPr="006365AF" w14:paraId="610673B7" w14:textId="77777777" w:rsidTr="00456E55">
        <w:tc>
          <w:tcPr>
            <w:tcW w:w="953" w:type="pct"/>
            <w:vMerge/>
            <w:vAlign w:val="center"/>
          </w:tcPr>
          <w:p w14:paraId="3493D91C" w14:textId="77777777" w:rsidR="00E84657" w:rsidRPr="00BC40B5" w:rsidRDefault="00E84657" w:rsidP="00456E55">
            <w:pPr>
              <w:rPr>
                <w:b/>
                <w:sz w:val="20"/>
                <w:szCs w:val="20"/>
                <w:lang w:val="en-GB"/>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OUTPUT</w:t>
            </w:r>
          </w:p>
        </w:tc>
        <w:tc>
          <w:tcPr>
            <w:tcW w:w="2481" w:type="pct"/>
            <w:vAlign w:val="center"/>
          </w:tcPr>
          <w:p w14:paraId="1F38CC68" w14:textId="04053A7A" w:rsidR="00E84657" w:rsidRPr="00BC40B5" w:rsidRDefault="00E84657" w:rsidP="00456E55">
            <w:pPr>
              <w:rPr>
                <w:rFonts w:ascii="Arial" w:hAnsi="Arial" w:cs="Arial"/>
                <w:lang w:val="en-GB"/>
              </w:rPr>
            </w:pPr>
            <w:r w:rsidRPr="00BC40B5">
              <w:rPr>
                <w:sz w:val="20"/>
                <w:szCs w:val="20"/>
                <w:lang w:val="en-GB"/>
              </w:rPr>
              <w:t>Stored plant material. Changed sheet</w:t>
            </w:r>
          </w:p>
        </w:tc>
      </w:tr>
      <w:tr w:rsidR="00E84657"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0A0E38BA" w:rsidR="00E84657" w:rsidRDefault="00BC40B5" w:rsidP="00456E55">
            <w:pPr>
              <w:rPr>
                <w:rFonts w:ascii="Arial" w:hAnsi="Arial" w:cs="Arial"/>
              </w:rPr>
            </w:pPr>
            <w:r>
              <w:rPr>
                <w:sz w:val="20"/>
                <w:szCs w:val="20"/>
              </w:rPr>
              <w:t>Genebank</w:t>
            </w:r>
            <w:r w:rsidR="00E84657" w:rsidRPr="00B30524">
              <w:rPr>
                <w:sz w:val="20"/>
                <w:szCs w:val="20"/>
              </w:rPr>
              <w:t xml:space="preserve"> facilities. Offices &amp; Laboratory</w:t>
            </w:r>
          </w:p>
        </w:tc>
      </w:tr>
      <w:tr w:rsidR="00E84657" w:rsidRPr="006365AF" w14:paraId="2C84DC31" w14:textId="77777777" w:rsidTr="00456E55">
        <w:tc>
          <w:tcPr>
            <w:tcW w:w="953" w:type="pct"/>
            <w:vMerge/>
            <w:vAlign w:val="center"/>
          </w:tcPr>
          <w:p w14:paraId="5510404C" w14:textId="77777777" w:rsidR="00E84657" w:rsidRPr="00B30524" w:rsidRDefault="00E84657" w:rsidP="00456E55">
            <w:pPr>
              <w:rPr>
                <w:b/>
                <w:sz w:val="20"/>
                <w:szCs w:val="20"/>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2B437944" w:rsidR="00E84657" w:rsidRPr="00BC40B5" w:rsidRDefault="00E84657" w:rsidP="00456E55">
            <w:pPr>
              <w:rPr>
                <w:rFonts w:ascii="Arial" w:hAnsi="Arial" w:cs="Arial"/>
                <w:lang w:val="en-GB"/>
              </w:rPr>
            </w:pPr>
            <w:r w:rsidRPr="00BC40B5">
              <w:rPr>
                <w:sz w:val="20"/>
                <w:szCs w:val="20"/>
                <w:lang w:val="en-GB"/>
              </w:rPr>
              <w:t>Water consumption, energy consumption, electricity, paper consumption</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1E2EA150" w14:textId="103690CB" w:rsidR="00E84657" w:rsidRPr="00E84657" w:rsidRDefault="00E84657" w:rsidP="00456E55">
            <w:pPr>
              <w:rPr>
                <w:sz w:val="20"/>
                <w:szCs w:val="20"/>
              </w:rPr>
            </w:pPr>
            <w:r>
              <w:rPr>
                <w:sz w:val="20"/>
                <w:szCs w:val="20"/>
              </w:rPr>
              <w:t>- Macaronesia Agricultural Germobank Database.</w:t>
            </w:r>
          </w:p>
          <w:p w14:paraId="6FE3387D" w14:textId="5B3DC262" w:rsidR="00E84657" w:rsidRPr="00E84657" w:rsidRDefault="00E84657" w:rsidP="00456E55">
            <w:pPr>
              <w:rPr>
                <w:sz w:val="20"/>
                <w:szCs w:val="20"/>
              </w:rPr>
            </w:pPr>
            <w:r>
              <w:rPr>
                <w:sz w:val="20"/>
                <w:szCs w:val="20"/>
              </w:rPr>
              <w:t xml:space="preserve">- Jaramillo, S., M. Baena, 2000. </w:t>
            </w:r>
            <w:r w:rsidRPr="00BC40B5">
              <w:rPr>
                <w:sz w:val="20"/>
                <w:szCs w:val="20"/>
                <w:lang w:val="en-GB"/>
              </w:rPr>
              <w:t xml:space="preserve">Support Material for training in ex situ conservation of plant genetic resources. </w:t>
            </w:r>
            <w:r>
              <w:rPr>
                <w:sz w:val="20"/>
                <w:szCs w:val="20"/>
              </w:rPr>
              <w:t>International Institute of Plant Genetic Resources, Cali, Colombia.</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55DB7F05" w:rsidR="00456E55" w:rsidRDefault="00456E55" w:rsidP="00456E55">
            <w:pPr>
              <w:rPr>
                <w:rFonts w:ascii="Arial" w:hAnsi="Arial" w:cs="Arial"/>
              </w:rPr>
            </w:pPr>
            <w:r w:rsidRPr="00B30524">
              <w:rPr>
                <w:sz w:val="20"/>
                <w:szCs w:val="20"/>
              </w:rPr>
              <w:t xml:space="preserve">Preserved </w:t>
            </w:r>
            <w:r w:rsidR="00BC40B5">
              <w:rPr>
                <w:sz w:val="20"/>
                <w:szCs w:val="20"/>
              </w:rPr>
              <w:t>Entries</w:t>
            </w:r>
          </w:p>
        </w:tc>
      </w:tr>
      <w:tr w:rsidR="00456E55"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7FB351AB" w:rsidR="00456E55" w:rsidRDefault="00456E55" w:rsidP="00456E55">
            <w:pPr>
              <w:rPr>
                <w:rFonts w:ascii="Arial" w:hAnsi="Arial" w:cs="Arial"/>
              </w:rPr>
            </w:pPr>
            <w:r w:rsidRPr="00B30524">
              <w:rPr>
                <w:sz w:val="20"/>
                <w:szCs w:val="20"/>
              </w:rPr>
              <w:t>Bank Manager</w:t>
            </w:r>
          </w:p>
        </w:tc>
      </w:tr>
      <w:tr w:rsidR="00456E55" w14:paraId="1B6CDB6F" w14:textId="77777777" w:rsidTr="00456E55">
        <w:tc>
          <w:tcPr>
            <w:tcW w:w="953" w:type="pct"/>
            <w:vMerge/>
            <w:vAlign w:val="center"/>
          </w:tcPr>
          <w:p w14:paraId="3EEAE060" w14:textId="77777777" w:rsidR="00456E55" w:rsidRPr="00B30524" w:rsidRDefault="00456E55" w:rsidP="00456E55">
            <w:pPr>
              <w:rPr>
                <w:b/>
                <w:sz w:val="20"/>
                <w:szCs w:val="20"/>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38F0A465" w:rsidR="00456E55" w:rsidRDefault="00456E55" w:rsidP="00456E55">
            <w:pPr>
              <w:rPr>
                <w:rFonts w:ascii="Arial" w:hAnsi="Arial" w:cs="Arial"/>
              </w:rPr>
            </w:pPr>
            <w:r w:rsidRPr="00B30524">
              <w:rPr>
                <w:sz w:val="20"/>
                <w:szCs w:val="20"/>
              </w:rPr>
              <w:t>Once a year</w:t>
            </w:r>
          </w:p>
        </w:tc>
      </w:tr>
      <w:tr w:rsidR="00456E55"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66EB0AD3" w:rsidR="00456E55" w:rsidRDefault="00456E55" w:rsidP="00456E55">
            <w:pPr>
              <w:rPr>
                <w:rFonts w:ascii="Arial" w:hAnsi="Arial" w:cs="Arial"/>
              </w:rPr>
            </w:pPr>
            <w:r w:rsidRPr="00B30524">
              <w:rPr>
                <w:sz w:val="20"/>
                <w:szCs w:val="20"/>
              </w:rPr>
              <w:t>Pie Chart</w:t>
            </w:r>
          </w:p>
        </w:tc>
      </w:tr>
      <w:tr w:rsidR="00456E55" w:rsidRPr="006365AF" w14:paraId="3C7A588B" w14:textId="77777777" w:rsidTr="00456E55">
        <w:tc>
          <w:tcPr>
            <w:tcW w:w="953" w:type="pct"/>
            <w:vMerge/>
            <w:vAlign w:val="center"/>
          </w:tcPr>
          <w:p w14:paraId="2E4D51DB" w14:textId="77777777" w:rsidR="00456E55" w:rsidRPr="00B30524" w:rsidRDefault="00456E55" w:rsidP="00456E55">
            <w:pPr>
              <w:rPr>
                <w:b/>
                <w:sz w:val="20"/>
                <w:szCs w:val="20"/>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2499D483" w14:textId="5B983DBC" w:rsidR="00456E55" w:rsidRPr="00BC40B5" w:rsidRDefault="00456E55" w:rsidP="00456E55">
            <w:pPr>
              <w:rPr>
                <w:rFonts w:ascii="Arial" w:hAnsi="Arial" w:cs="Arial"/>
                <w:lang w:val="en-GB"/>
              </w:rPr>
            </w:pPr>
            <w:r w:rsidRPr="00BC40B5">
              <w:rPr>
                <w:sz w:val="20"/>
                <w:szCs w:val="20"/>
                <w:lang w:val="en-GB"/>
              </w:rPr>
              <w:t xml:space="preserve">Keep between 200 and 250 of the new entries of </w:t>
            </w:r>
            <w:r w:rsidR="00BC40B5">
              <w:rPr>
                <w:sz w:val="20"/>
                <w:szCs w:val="20"/>
                <w:lang w:val="en-GB"/>
              </w:rPr>
              <w:t>Genebank</w:t>
            </w:r>
            <w:r w:rsidRPr="00BC40B5">
              <w:rPr>
                <w:sz w:val="20"/>
                <w:szCs w:val="20"/>
                <w:lang w:val="en-GB"/>
              </w:rPr>
              <w:t xml:space="preserve"> in its second part</w:t>
            </w:r>
          </w:p>
        </w:tc>
      </w:tr>
    </w:tbl>
    <w:p w14:paraId="29445493" w14:textId="77777777" w:rsidR="00E84657" w:rsidRPr="00BC40B5" w:rsidRDefault="00E84657" w:rsidP="00FE48C9">
      <w:pPr>
        <w:shd w:val="clear" w:color="auto" w:fill="FFFFFF"/>
        <w:rPr>
          <w:rFonts w:ascii="Arial" w:hAnsi="Arial" w:cs="Arial"/>
          <w:lang w:val="en-GB"/>
        </w:rPr>
      </w:pPr>
    </w:p>
    <w:p w14:paraId="1431F2AB" w14:textId="48FB1FF3" w:rsidR="00FE48C9" w:rsidRPr="00BC40B5" w:rsidRDefault="00FE48C9" w:rsidP="00FE48C9">
      <w:pPr>
        <w:shd w:val="clear" w:color="auto" w:fill="FFFFFF"/>
        <w:rPr>
          <w:rFonts w:ascii="Arial" w:hAnsi="Arial" w:cs="Arial"/>
          <w:b/>
          <w:bCs/>
          <w:lang w:val="en-GB"/>
        </w:rPr>
      </w:pPr>
      <w:r w:rsidRPr="00BC40B5">
        <w:rPr>
          <w:rFonts w:ascii="Arial" w:hAnsi="Arial" w:cs="Arial"/>
          <w:b/>
          <w:bCs/>
          <w:lang w:val="en-GB"/>
        </w:rPr>
        <w:t>INDICATIONS</w:t>
      </w:r>
    </w:p>
    <w:p w14:paraId="5B374803" w14:textId="0A293789" w:rsidR="00FE48C9" w:rsidRPr="00BC40B5" w:rsidRDefault="00FE48C9" w:rsidP="00456E55">
      <w:pPr>
        <w:shd w:val="clear" w:color="auto" w:fill="FFFFFF"/>
        <w:spacing w:after="0"/>
        <w:jc w:val="both"/>
        <w:rPr>
          <w:rFonts w:ascii="Arial" w:hAnsi="Arial" w:cs="Arial"/>
          <w:lang w:val="en-GB"/>
        </w:rPr>
      </w:pPr>
      <w:r w:rsidRPr="00BC40B5">
        <w:rPr>
          <w:rFonts w:ascii="Arial" w:hAnsi="Arial" w:cs="Arial"/>
          <w:lang w:val="en-GB"/>
        </w:rPr>
        <w:t>1.</w:t>
      </w:r>
      <w:r w:rsidRPr="00BC40B5">
        <w:rPr>
          <w:rFonts w:ascii="Arial" w:hAnsi="Arial" w:cs="Arial"/>
          <w:lang w:val="en-GB"/>
        </w:rPr>
        <w:tab/>
        <w:t>The material for storage comes from plant tissues or tubers collected from the cultivated fields. The tissues consist of meristems, buds, and propagules. The non-orthodox seeds will be provided after desiccation or collection in the crop field.</w:t>
      </w:r>
    </w:p>
    <w:p w14:paraId="72D27646" w14:textId="21BC7B69" w:rsidR="00FE48C9" w:rsidRPr="00BC40B5" w:rsidRDefault="00FE48C9" w:rsidP="00456E55">
      <w:pPr>
        <w:shd w:val="clear" w:color="auto" w:fill="FFFFFF"/>
        <w:spacing w:after="0"/>
        <w:jc w:val="both"/>
        <w:rPr>
          <w:rFonts w:ascii="Arial" w:hAnsi="Arial" w:cs="Arial"/>
          <w:lang w:val="en-GB"/>
        </w:rPr>
      </w:pPr>
      <w:r w:rsidRPr="00BC40B5">
        <w:rPr>
          <w:rFonts w:ascii="Arial" w:hAnsi="Arial" w:cs="Arial"/>
          <w:lang w:val="en-GB"/>
        </w:rPr>
        <w:t>2.</w:t>
      </w:r>
      <w:r w:rsidRPr="00BC40B5">
        <w:rPr>
          <w:rFonts w:ascii="Arial" w:hAnsi="Arial" w:cs="Arial"/>
          <w:lang w:val="en-GB"/>
        </w:rPr>
        <w:tab/>
        <w:t>The collection will be constituted in accordance with the recommendations of the IPGRI or the norms issued in the descriptors of the species.</w:t>
      </w:r>
    </w:p>
    <w:p w14:paraId="0F105DCF" w14:textId="65EF9CD6" w:rsidR="00FE48C9" w:rsidRPr="00BC40B5" w:rsidRDefault="00FE48C9" w:rsidP="00456E55">
      <w:pPr>
        <w:shd w:val="clear" w:color="auto" w:fill="FFFFFF"/>
        <w:spacing w:after="0"/>
        <w:jc w:val="both"/>
        <w:rPr>
          <w:rFonts w:ascii="Arial" w:hAnsi="Arial" w:cs="Arial"/>
          <w:lang w:val="en-GB"/>
        </w:rPr>
      </w:pPr>
      <w:r w:rsidRPr="00BC40B5">
        <w:rPr>
          <w:rFonts w:ascii="Arial" w:hAnsi="Arial" w:cs="Arial"/>
          <w:lang w:val="en-GB"/>
        </w:rPr>
        <w:t>3.</w:t>
      </w:r>
      <w:r w:rsidRPr="00BC40B5">
        <w:rPr>
          <w:rFonts w:ascii="Arial" w:hAnsi="Arial" w:cs="Arial"/>
          <w:lang w:val="en-GB"/>
        </w:rPr>
        <w:tab/>
        <w:t>The storage conditions will be defined on a case-by-case basis, according to the species, the type of collection or the recommendations of the IPGRI and species descriptors. In vitro collections will be kept at +20ºC, photoperiod and controlled growth conditions. The field collections will be maintained, depending on the species to be conserved, through planting (tubers) or rootstocks (fruit trees). Unorthodox seed collections will be kept at 4 to 8ºC and controlled relative humidity.</w:t>
      </w:r>
    </w:p>
    <w:p w14:paraId="1C861AA9" w14:textId="7A6A2C5D" w:rsidR="00B30524" w:rsidRPr="00BC40B5" w:rsidRDefault="00FE48C9" w:rsidP="00456E55">
      <w:pPr>
        <w:shd w:val="clear" w:color="auto" w:fill="FFFFFF"/>
        <w:spacing w:after="0"/>
        <w:jc w:val="both"/>
        <w:rPr>
          <w:rFonts w:ascii="Arial" w:hAnsi="Arial" w:cs="Arial"/>
          <w:lang w:val="en-GB"/>
        </w:rPr>
      </w:pPr>
      <w:r w:rsidRPr="00BC40B5">
        <w:rPr>
          <w:rFonts w:ascii="Arial" w:hAnsi="Arial" w:cs="Arial"/>
          <w:lang w:val="en-GB"/>
        </w:rPr>
        <w:t>4.</w:t>
      </w:r>
      <w:r w:rsidRPr="00BC40B5">
        <w:rPr>
          <w:rFonts w:ascii="Arial" w:hAnsi="Arial" w:cs="Arial"/>
          <w:lang w:val="en-GB"/>
        </w:rPr>
        <w:tab/>
        <w:t>The viability of the collections is defined as the maintenance of 85% of the initial viability in the case of non-orthodox seeds. The in vitro collections will be submitted to periodic re-pricking, according to the existing recommendations for each species.</w:t>
      </w:r>
      <w:bookmarkStart w:id="0" w:name="_PictureBullets"/>
      <w:bookmarkEnd w:id="0"/>
    </w:p>
    <w:p w14:paraId="18F77A3C" w14:textId="4AC7A773" w:rsidR="00A811A6" w:rsidRPr="00BC40B5" w:rsidRDefault="00A811A6" w:rsidP="00FE48C9">
      <w:pPr>
        <w:shd w:val="clear" w:color="auto" w:fill="FFFFFF"/>
        <w:spacing w:after="0"/>
        <w:rPr>
          <w:rFonts w:ascii="Arial" w:hAnsi="Arial" w:cs="Arial"/>
          <w:lang w:val="en-GB"/>
        </w:rPr>
      </w:pPr>
    </w:p>
    <w:p w14:paraId="43E1273F" w14:textId="77777777" w:rsidR="00B82680" w:rsidRPr="00BC40B5" w:rsidRDefault="00B82680" w:rsidP="00FE48C9">
      <w:pPr>
        <w:shd w:val="clear" w:color="auto" w:fill="FFFFFF"/>
        <w:spacing w:after="0"/>
        <w:rPr>
          <w:rFonts w:ascii="Arial" w:hAnsi="Arial" w:cs="Arial"/>
          <w:sz w:val="16"/>
          <w:szCs w:val="16"/>
          <w:lang w:val="en-GB"/>
        </w:rPr>
      </w:pPr>
    </w:p>
    <w:p w14:paraId="7F65E8AF" w14:textId="377CB412" w:rsidR="00A811A6" w:rsidRPr="00BC40B5" w:rsidRDefault="00A811A6" w:rsidP="0073274E">
      <w:pPr>
        <w:shd w:val="clear" w:color="auto" w:fill="FFFFFF"/>
        <w:spacing w:after="0"/>
        <w:rPr>
          <w:rFonts w:ascii="Helvetica" w:hAnsi="Helvetica" w:cs="Helvetica"/>
          <w:sz w:val="24"/>
          <w:szCs w:val="24"/>
          <w:lang w:val="en-GB"/>
        </w:rPr>
      </w:pPr>
    </w:p>
    <w:p w14:paraId="1E1C2B48" w14:textId="4614ED28" w:rsidR="00F250E2" w:rsidRPr="00BC40B5" w:rsidRDefault="008F7D95" w:rsidP="0073274E">
      <w:pPr>
        <w:shd w:val="clear" w:color="auto" w:fill="FFFFFF"/>
        <w:spacing w:after="0"/>
        <w:rPr>
          <w:rFonts w:ascii="Helvetica" w:hAnsi="Helvetica" w:cs="Helvetica"/>
          <w:sz w:val="24"/>
          <w:szCs w:val="24"/>
          <w:lang w:val="en-GB"/>
        </w:rPr>
      </w:pPr>
      <w:r>
        <w:rPr>
          <w:rFonts w:ascii="Helvetica" w:hAnsi="Helvetica" w:cs="Helvetica"/>
          <w:noProof/>
          <w:sz w:val="24"/>
          <w:szCs w:val="24"/>
        </w:rPr>
        <w:lastRenderedPageBreak/>
        <mc:AlternateContent>
          <mc:Choice Requires="wpc">
            <w:drawing>
              <wp:anchor distT="0" distB="0" distL="114300" distR="114300" simplePos="0" relativeHeight="251658240" behindDoc="1" locked="0" layoutInCell="1" allowOverlap="0" wp14:anchorId="64E0C722" wp14:editId="39292607">
                <wp:simplePos x="0" y="0"/>
                <wp:positionH relativeFrom="margin">
                  <wp:posOffset>-432435</wp:posOffset>
                </wp:positionH>
                <wp:positionV relativeFrom="paragraph">
                  <wp:posOffset>137160</wp:posOffset>
                </wp:positionV>
                <wp:extent cx="6286500" cy="7658100"/>
                <wp:effectExtent l="19050" t="0" r="0" b="0"/>
                <wp:wrapNone/>
                <wp:docPr id="395079565" name="Juta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75125936" name="AutoShape 4"/>
                        <wps:cNvSpPr>
                          <a:spLocks noChangeArrowheads="1"/>
                        </wps:cNvSpPr>
                        <wps:spPr bwMode="auto">
                          <a:xfrm>
                            <a:off x="2628900" y="6400800"/>
                            <a:ext cx="800100" cy="342900"/>
                          </a:xfrm>
                          <a:prstGeom prst="flowChartAlternateProcess">
                            <a:avLst/>
                          </a:prstGeom>
                          <a:solidFill>
                            <a:srgbClr val="FFFFFF"/>
                          </a:solidFill>
                          <a:ln w="9525">
                            <a:solidFill>
                              <a:srgbClr val="000000"/>
                            </a:solidFill>
                            <a:miter lim="800000"/>
                            <a:headEnd/>
                            <a:tailEnd/>
                          </a:ln>
                        </wps:spPr>
                        <wps:txbx>
                          <w:txbxContent>
                            <w:p w14:paraId="1FF828BA" w14:textId="77777777" w:rsidR="008F7D95" w:rsidRPr="00BC40B5" w:rsidRDefault="008F7D95" w:rsidP="00BC40B5">
                              <w:pPr>
                                <w:autoSpaceDE w:val="0"/>
                                <w:autoSpaceDN w:val="0"/>
                                <w:adjustRightInd w:val="0"/>
                                <w:jc w:val="center"/>
                                <w:rPr>
                                  <w:rFonts w:ascii="Arial" w:hAnsi="Arial" w:cs="Arial"/>
                                  <w:color w:val="000000"/>
                                  <w:sz w:val="18"/>
                                  <w:szCs w:val="18"/>
                                </w:rPr>
                              </w:pPr>
                              <w:r w:rsidRPr="00BC40B5">
                                <w:rPr>
                                  <w:rFonts w:ascii="Arial" w:hAnsi="Arial" w:cs="Arial"/>
                                  <w:color w:val="000000"/>
                                  <w:sz w:val="18"/>
                                  <w:szCs w:val="18"/>
                                </w:rPr>
                                <w:t>END</w:t>
                              </w:r>
                            </w:p>
                          </w:txbxContent>
                        </wps:txbx>
                        <wps:bodyPr rot="0" vert="horz" wrap="square" lIns="67620" tIns="33810" rIns="67620" bIns="33810" anchor="t" anchorCtr="0" upright="1">
                          <a:noAutofit/>
                        </wps:bodyPr>
                      </wps:wsp>
                      <wps:wsp>
                        <wps:cNvPr id="1057395814" name="AutoShape 5"/>
                        <wps:cNvSpPr>
                          <a:spLocks noChangeArrowheads="1"/>
                        </wps:cNvSpPr>
                        <wps:spPr bwMode="auto">
                          <a:xfrm>
                            <a:off x="0" y="411480"/>
                            <a:ext cx="1717675" cy="497840"/>
                          </a:xfrm>
                          <a:prstGeom prst="flowChartInputOutput">
                            <a:avLst/>
                          </a:prstGeom>
                          <a:solidFill>
                            <a:srgbClr val="FFFFFF"/>
                          </a:solidFill>
                          <a:ln w="9525">
                            <a:solidFill>
                              <a:srgbClr val="000000"/>
                            </a:solidFill>
                            <a:miter lim="800000"/>
                            <a:headEnd/>
                            <a:tailEnd/>
                          </a:ln>
                        </wps:spPr>
                        <wps:txbx>
                          <w:txbxContent>
                            <w:p w14:paraId="0E3F343A" w14:textId="77777777" w:rsidR="008F7D95" w:rsidRPr="00BC40B5" w:rsidRDefault="008F7D95" w:rsidP="00BC40B5">
                              <w:pPr>
                                <w:autoSpaceDE w:val="0"/>
                                <w:autoSpaceDN w:val="0"/>
                                <w:adjustRightInd w:val="0"/>
                                <w:jc w:val="center"/>
                                <w:rPr>
                                  <w:rFonts w:ascii="Arial" w:hAnsi="Arial" w:cs="Arial"/>
                                  <w:color w:val="000000"/>
                                  <w:sz w:val="31"/>
                                  <w:szCs w:val="36"/>
                                  <w:lang w:val="en-GB"/>
                                </w:rPr>
                              </w:pPr>
                              <w:r w:rsidRPr="00BC40B5">
                                <w:rPr>
                                  <w:rFonts w:ascii="Arial" w:hAnsi="Arial" w:cs="Arial"/>
                                  <w:color w:val="000000"/>
                                  <w:sz w:val="14"/>
                                  <w:szCs w:val="16"/>
                                  <w:lang w:val="en-GB"/>
                                </w:rPr>
                                <w:t>Unorthodox plant tissues, tubers or seeds (1)</w:t>
                              </w:r>
                            </w:p>
                          </w:txbxContent>
                        </wps:txbx>
                        <wps:bodyPr rot="0" vert="horz" wrap="square" lIns="67620" tIns="33810" rIns="67620" bIns="33810" anchor="t" anchorCtr="0" upright="1">
                          <a:noAutofit/>
                        </wps:bodyPr>
                      </wps:wsp>
                      <wps:wsp>
                        <wps:cNvPr id="1497103878" name="AutoShape 6"/>
                        <wps:cNvSpPr>
                          <a:spLocks noChangeArrowheads="1"/>
                        </wps:cNvSpPr>
                        <wps:spPr bwMode="auto">
                          <a:xfrm>
                            <a:off x="1943100" y="4114800"/>
                            <a:ext cx="2171700" cy="800100"/>
                          </a:xfrm>
                          <a:prstGeom prst="flowChartProcess">
                            <a:avLst/>
                          </a:prstGeom>
                          <a:solidFill>
                            <a:srgbClr val="FFFFFF"/>
                          </a:solidFill>
                          <a:ln w="9525">
                            <a:solidFill>
                              <a:srgbClr val="000000"/>
                            </a:solidFill>
                            <a:miter lim="800000"/>
                            <a:headEnd/>
                            <a:tailEnd/>
                          </a:ln>
                        </wps:spPr>
                        <wps:txbx>
                          <w:txbxContent>
                            <w:p w14:paraId="29C34194" w14:textId="77777777" w:rsidR="008F7D95" w:rsidRPr="00BC40B5" w:rsidRDefault="008F7D95" w:rsidP="008F7D95">
                              <w:pPr>
                                <w:autoSpaceDE w:val="0"/>
                                <w:autoSpaceDN w:val="0"/>
                                <w:adjustRightInd w:val="0"/>
                                <w:rPr>
                                  <w:rFonts w:ascii="Arial" w:hAnsi="Arial" w:cs="Arial"/>
                                  <w:b/>
                                  <w:color w:val="000000"/>
                                  <w:sz w:val="14"/>
                                  <w:szCs w:val="16"/>
                                  <w:lang w:val="en-GB"/>
                                </w:rPr>
                              </w:pPr>
                              <w:r w:rsidRPr="00BC40B5">
                                <w:rPr>
                                  <w:rFonts w:ascii="Arial" w:hAnsi="Arial" w:cs="Arial"/>
                                  <w:b/>
                                  <w:color w:val="000000"/>
                                  <w:sz w:val="14"/>
                                  <w:szCs w:val="16"/>
                                  <w:lang w:val="en-GB"/>
                                </w:rPr>
                                <w:t>Checking the viability of the collection:</w:t>
                              </w:r>
                            </w:p>
                            <w:p w14:paraId="199766F7" w14:textId="77777777" w:rsidR="008F7D95" w:rsidRDefault="008F7D95" w:rsidP="008F7D95">
                              <w:pPr>
                                <w:numPr>
                                  <w:ilvl w:val="0"/>
                                  <w:numId w:val="9"/>
                                </w:numPr>
                                <w:tabs>
                                  <w:tab w:val="clear" w:pos="720"/>
                                  <w:tab w:val="num" w:pos="180"/>
                                </w:tabs>
                                <w:autoSpaceDE w:val="0"/>
                                <w:autoSpaceDN w:val="0"/>
                                <w:adjustRightInd w:val="0"/>
                                <w:spacing w:after="0" w:line="240" w:lineRule="auto"/>
                                <w:ind w:hanging="720"/>
                                <w:rPr>
                                  <w:rFonts w:ascii="Arial" w:hAnsi="Arial" w:cs="Arial"/>
                                  <w:color w:val="000000"/>
                                  <w:sz w:val="14"/>
                                  <w:szCs w:val="16"/>
                                </w:rPr>
                              </w:pPr>
                              <w:r>
                                <w:rPr>
                                  <w:rFonts w:ascii="Arial" w:hAnsi="Arial" w:cs="Arial"/>
                                  <w:color w:val="000000"/>
                                  <w:sz w:val="14"/>
                                  <w:szCs w:val="16"/>
                                </w:rPr>
                                <w:t>Seed viability control,</w:t>
                              </w:r>
                            </w:p>
                            <w:p w14:paraId="6055E37A" w14:textId="77777777" w:rsidR="008F7D95" w:rsidRPr="00BC40B5" w:rsidRDefault="008F7D95" w:rsidP="008F7D95">
                              <w:pPr>
                                <w:numPr>
                                  <w:ilvl w:val="0"/>
                                  <w:numId w:val="9"/>
                                </w:numPr>
                                <w:tabs>
                                  <w:tab w:val="clear" w:pos="720"/>
                                  <w:tab w:val="num" w:pos="180"/>
                                </w:tabs>
                                <w:autoSpaceDE w:val="0"/>
                                <w:autoSpaceDN w:val="0"/>
                                <w:adjustRightInd w:val="0"/>
                                <w:spacing w:after="0" w:line="240" w:lineRule="auto"/>
                                <w:ind w:left="180" w:hanging="180"/>
                                <w:rPr>
                                  <w:rFonts w:ascii="Arial" w:hAnsi="Arial" w:cs="Arial"/>
                                  <w:color w:val="000000"/>
                                  <w:sz w:val="31"/>
                                  <w:szCs w:val="36"/>
                                  <w:lang w:val="en-GB"/>
                                </w:rPr>
                              </w:pPr>
                              <w:r w:rsidRPr="00BC40B5">
                                <w:rPr>
                                  <w:rFonts w:ascii="Arial" w:hAnsi="Arial" w:cs="Arial"/>
                                  <w:color w:val="000000"/>
                                  <w:sz w:val="14"/>
                                  <w:szCs w:val="16"/>
                                  <w:lang w:val="en-GB"/>
                                </w:rPr>
                                <w:t xml:space="preserve">Peaking of living tissues or rooted plants </w:t>
                              </w:r>
                              <w:r w:rsidRPr="00BC40B5">
                                <w:rPr>
                                  <w:rFonts w:ascii="Arial" w:hAnsi="Arial" w:cs="Arial"/>
                                  <w:i/>
                                  <w:iCs/>
                                  <w:color w:val="000000"/>
                                  <w:sz w:val="14"/>
                                  <w:szCs w:val="16"/>
                                  <w:lang w:val="en-GB"/>
                                </w:rPr>
                                <w:t>in vitro</w:t>
                              </w:r>
                              <w:r w:rsidRPr="00BC40B5">
                                <w:rPr>
                                  <w:rFonts w:ascii="Arial" w:hAnsi="Arial" w:cs="Arial"/>
                                  <w:color w:val="000000"/>
                                  <w:sz w:val="14"/>
                                  <w:szCs w:val="16"/>
                                  <w:lang w:val="en-GB"/>
                                </w:rPr>
                                <w:t>,</w:t>
                              </w:r>
                            </w:p>
                            <w:p w14:paraId="5A049FAD" w14:textId="77777777" w:rsidR="008F7D95" w:rsidRPr="00944A9A" w:rsidRDefault="008F7D95" w:rsidP="008F7D95">
                              <w:pPr>
                                <w:numPr>
                                  <w:ilvl w:val="0"/>
                                  <w:numId w:val="9"/>
                                </w:numPr>
                                <w:tabs>
                                  <w:tab w:val="clear" w:pos="720"/>
                                  <w:tab w:val="num" w:pos="180"/>
                                </w:tabs>
                                <w:autoSpaceDE w:val="0"/>
                                <w:autoSpaceDN w:val="0"/>
                                <w:adjustRightInd w:val="0"/>
                                <w:spacing w:after="0" w:line="240" w:lineRule="auto"/>
                                <w:ind w:hanging="720"/>
                                <w:rPr>
                                  <w:rFonts w:ascii="Arial" w:hAnsi="Arial" w:cs="Arial"/>
                                  <w:color w:val="000000"/>
                                  <w:sz w:val="31"/>
                                  <w:szCs w:val="36"/>
                                </w:rPr>
                              </w:pPr>
                              <w:r>
                                <w:rPr>
                                  <w:rFonts w:ascii="Arial" w:hAnsi="Arial" w:cs="Arial"/>
                                  <w:color w:val="000000"/>
                                  <w:sz w:val="14"/>
                                  <w:szCs w:val="16"/>
                                </w:rPr>
                                <w:t xml:space="preserve">Annual plantings </w:t>
                              </w:r>
                            </w:p>
                          </w:txbxContent>
                        </wps:txbx>
                        <wps:bodyPr rot="0" vert="horz" wrap="square" lIns="67620" tIns="33810" rIns="67620" bIns="33810" anchor="t" anchorCtr="0" upright="1">
                          <a:noAutofit/>
                        </wps:bodyPr>
                      </wps:wsp>
                      <wps:wsp>
                        <wps:cNvPr id="1977352906" name="Rectangle 7"/>
                        <wps:cNvSpPr>
                          <a:spLocks noChangeArrowheads="1"/>
                        </wps:cNvSpPr>
                        <wps:spPr bwMode="auto">
                          <a:xfrm>
                            <a:off x="2171700" y="1943100"/>
                            <a:ext cx="26479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FC4FD"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No</w:t>
                              </w:r>
                            </w:p>
                          </w:txbxContent>
                        </wps:txbx>
                        <wps:bodyPr rot="0" vert="horz" wrap="square" lIns="0" tIns="0" rIns="0" bIns="0" anchor="t" anchorCtr="0" upright="1">
                          <a:noAutofit/>
                        </wps:bodyPr>
                      </wps:wsp>
                      <wps:wsp>
                        <wps:cNvPr id="1639402042" name="AutoShape 8"/>
                        <wps:cNvSpPr>
                          <a:spLocks noChangeArrowheads="1"/>
                        </wps:cNvSpPr>
                        <wps:spPr bwMode="auto">
                          <a:xfrm>
                            <a:off x="2333625" y="1714500"/>
                            <a:ext cx="1400175" cy="914400"/>
                          </a:xfrm>
                          <a:prstGeom prst="flowChartDecision">
                            <a:avLst/>
                          </a:prstGeom>
                          <a:solidFill>
                            <a:srgbClr val="FFFFFF"/>
                          </a:solidFill>
                          <a:ln w="9525">
                            <a:solidFill>
                              <a:srgbClr val="000000"/>
                            </a:solidFill>
                            <a:miter lim="800000"/>
                            <a:headEnd/>
                            <a:tailEnd/>
                          </a:ln>
                        </wps:spPr>
                        <wps:txbx>
                          <w:txbxContent>
                            <w:p w14:paraId="3CC4E16C" w14:textId="77777777" w:rsidR="008F7D95" w:rsidRPr="00BC40B5" w:rsidRDefault="008F7D95" w:rsidP="008F7D95">
                              <w:pPr>
                                <w:autoSpaceDE w:val="0"/>
                                <w:autoSpaceDN w:val="0"/>
                                <w:adjustRightInd w:val="0"/>
                                <w:jc w:val="center"/>
                                <w:rPr>
                                  <w:rFonts w:ascii="Arial" w:hAnsi="Arial" w:cs="Arial"/>
                                  <w:color w:val="000000"/>
                                  <w:sz w:val="31"/>
                                  <w:szCs w:val="36"/>
                                  <w:lang w:val="en-GB"/>
                                </w:rPr>
                              </w:pPr>
                              <w:r w:rsidRPr="00BC40B5">
                                <w:rPr>
                                  <w:rFonts w:ascii="Arial" w:hAnsi="Arial" w:cs="Arial"/>
                                  <w:color w:val="000000"/>
                                  <w:sz w:val="12"/>
                                  <w:szCs w:val="12"/>
                                  <w:lang w:val="en-GB"/>
                                </w:rPr>
                                <w:t>The collection has the recommended size</w:t>
                              </w:r>
                              <w:r w:rsidRPr="00BC40B5">
                                <w:rPr>
                                  <w:rFonts w:ascii="Arial" w:hAnsi="Arial" w:cs="Arial"/>
                                  <w:color w:val="000000"/>
                                  <w:sz w:val="14"/>
                                  <w:szCs w:val="16"/>
                                  <w:lang w:val="en-GB"/>
                                </w:rPr>
                                <w:t xml:space="preserve"> (2)</w:t>
                              </w:r>
                            </w:p>
                          </w:txbxContent>
                        </wps:txbx>
                        <wps:bodyPr rot="0" vert="horz" wrap="square" lIns="67620" tIns="33810" rIns="67620" bIns="33810" anchor="t" anchorCtr="0" upright="1">
                          <a:noAutofit/>
                        </wps:bodyPr>
                      </wps:wsp>
                      <wps:wsp>
                        <wps:cNvPr id="842677179" name="AutoShape 9"/>
                        <wps:cNvSpPr>
                          <a:spLocks noChangeArrowheads="1"/>
                        </wps:cNvSpPr>
                        <wps:spPr bwMode="auto">
                          <a:xfrm>
                            <a:off x="2619375" y="266700"/>
                            <a:ext cx="819785" cy="304800"/>
                          </a:xfrm>
                          <a:prstGeom prst="flowChartAlternateProcess">
                            <a:avLst/>
                          </a:prstGeom>
                          <a:solidFill>
                            <a:srgbClr val="FFFFFF"/>
                          </a:solidFill>
                          <a:ln w="9525">
                            <a:solidFill>
                              <a:srgbClr val="000000"/>
                            </a:solidFill>
                            <a:miter lim="800000"/>
                            <a:headEnd/>
                            <a:tailEnd/>
                          </a:ln>
                        </wps:spPr>
                        <wps:txbx>
                          <w:txbxContent>
                            <w:p w14:paraId="31AC8F35" w14:textId="77E8C876" w:rsidR="008F7D95" w:rsidRPr="005D698A" w:rsidRDefault="00BC40B5" w:rsidP="008F7D95">
                              <w:pPr>
                                <w:autoSpaceDE w:val="0"/>
                                <w:autoSpaceDN w:val="0"/>
                                <w:adjustRightInd w:val="0"/>
                                <w:jc w:val="center"/>
                                <w:rPr>
                                  <w:rFonts w:ascii="Arial" w:hAnsi="Arial" w:cs="Arial"/>
                                  <w:color w:val="000000"/>
                                  <w:sz w:val="31"/>
                                  <w:szCs w:val="36"/>
                                </w:rPr>
                              </w:pPr>
                              <w:r>
                                <w:rPr>
                                  <w:rFonts w:ascii="Arial" w:hAnsi="Arial" w:cs="Arial"/>
                                  <w:color w:val="000000"/>
                                  <w:sz w:val="14"/>
                                  <w:szCs w:val="16"/>
                                </w:rPr>
                                <w:t>START</w:t>
                              </w:r>
                            </w:p>
                          </w:txbxContent>
                        </wps:txbx>
                        <wps:bodyPr rot="0" vert="horz" wrap="square" lIns="67620" tIns="33810" rIns="67620" bIns="33810" anchor="t" anchorCtr="0" upright="1">
                          <a:noAutofit/>
                        </wps:bodyPr>
                      </wps:wsp>
                      <wps:wsp>
                        <wps:cNvPr id="905794287" name="AutoShape 10"/>
                        <wps:cNvSpPr>
                          <a:spLocks noChangeArrowheads="1"/>
                        </wps:cNvSpPr>
                        <wps:spPr bwMode="auto">
                          <a:xfrm>
                            <a:off x="2400300" y="5143500"/>
                            <a:ext cx="1257300" cy="1028700"/>
                          </a:xfrm>
                          <a:prstGeom prst="flowChartDecision">
                            <a:avLst/>
                          </a:prstGeom>
                          <a:solidFill>
                            <a:srgbClr val="FFFFFF"/>
                          </a:solidFill>
                          <a:ln w="9525">
                            <a:solidFill>
                              <a:srgbClr val="000000"/>
                            </a:solidFill>
                            <a:miter lim="800000"/>
                            <a:headEnd/>
                            <a:tailEnd/>
                          </a:ln>
                        </wps:spPr>
                        <wps:txbx>
                          <w:txbxContent>
                            <w:p w14:paraId="1D961E7D" w14:textId="77777777" w:rsidR="008F7D95" w:rsidRPr="005D698A" w:rsidRDefault="008F7D95" w:rsidP="00BC40B5">
                              <w:pPr>
                                <w:autoSpaceDE w:val="0"/>
                                <w:autoSpaceDN w:val="0"/>
                                <w:adjustRightInd w:val="0"/>
                                <w:jc w:val="center"/>
                                <w:rPr>
                                  <w:rFonts w:ascii="Arial" w:hAnsi="Arial" w:cs="Arial"/>
                                  <w:color w:val="000000"/>
                                  <w:sz w:val="31"/>
                                  <w:szCs w:val="36"/>
                                </w:rPr>
                              </w:pPr>
                              <w:r w:rsidRPr="005D698A">
                                <w:rPr>
                                  <w:rFonts w:ascii="Arial" w:hAnsi="Arial" w:cs="Arial"/>
                                  <w:color w:val="000000"/>
                                  <w:sz w:val="14"/>
                                  <w:szCs w:val="16"/>
                                </w:rPr>
                                <w:t>The Collection is Workable (4)</w:t>
                              </w:r>
                            </w:p>
                          </w:txbxContent>
                        </wps:txbx>
                        <wps:bodyPr rot="0" vert="horz" wrap="square" lIns="67620" tIns="33810" rIns="67620" bIns="33810" anchor="t" anchorCtr="0" upright="1">
                          <a:noAutofit/>
                        </wps:bodyPr>
                      </wps:wsp>
                      <wps:wsp>
                        <wps:cNvPr id="933123029" name="Rectangle 11"/>
                        <wps:cNvSpPr>
                          <a:spLocks noChangeArrowheads="1"/>
                        </wps:cNvSpPr>
                        <wps:spPr bwMode="auto">
                          <a:xfrm>
                            <a:off x="2171700" y="5486400"/>
                            <a:ext cx="32766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C6FA3"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No</w:t>
                              </w:r>
                            </w:p>
                          </w:txbxContent>
                        </wps:txbx>
                        <wps:bodyPr rot="0" vert="horz" wrap="square" lIns="0" tIns="0" rIns="0" bIns="0" anchor="t" anchorCtr="0" upright="1">
                          <a:noAutofit/>
                        </wps:bodyPr>
                      </wps:wsp>
                      <wps:wsp>
                        <wps:cNvPr id="1502589705" name="Rectangle 12"/>
                        <wps:cNvSpPr>
                          <a:spLocks noChangeArrowheads="1"/>
                        </wps:cNvSpPr>
                        <wps:spPr bwMode="auto">
                          <a:xfrm>
                            <a:off x="3086100" y="6172200"/>
                            <a:ext cx="35306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38BF8"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Yes</w:t>
                              </w:r>
                            </w:p>
                          </w:txbxContent>
                        </wps:txbx>
                        <wps:bodyPr rot="0" vert="horz" wrap="square" lIns="0" tIns="0" rIns="0" bIns="0" anchor="t" anchorCtr="0" upright="1">
                          <a:noAutofit/>
                        </wps:bodyPr>
                      </wps:wsp>
                      <wps:wsp>
                        <wps:cNvPr id="1548951308" name="Rectangle 13"/>
                        <wps:cNvSpPr>
                          <a:spLocks noChangeArrowheads="1"/>
                        </wps:cNvSpPr>
                        <wps:spPr bwMode="auto">
                          <a:xfrm>
                            <a:off x="3086100" y="2628900"/>
                            <a:ext cx="26352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D7512"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Yes</w:t>
                              </w:r>
                            </w:p>
                          </w:txbxContent>
                        </wps:txbx>
                        <wps:bodyPr rot="0" vert="horz" wrap="square" lIns="0" tIns="0" rIns="0" bIns="0" anchor="t" anchorCtr="0" upright="1">
                          <a:noAutofit/>
                        </wps:bodyPr>
                      </wps:wsp>
                      <wps:wsp>
                        <wps:cNvPr id="1870171442" name="AutoShape 14"/>
                        <wps:cNvSpPr>
                          <a:spLocks noChangeArrowheads="1"/>
                        </wps:cNvSpPr>
                        <wps:spPr bwMode="auto">
                          <a:xfrm>
                            <a:off x="1943100" y="749935"/>
                            <a:ext cx="2171700" cy="735965"/>
                          </a:xfrm>
                          <a:prstGeom prst="flowChartPredefined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44C947C1" w14:textId="731048D5" w:rsidR="008F7D95" w:rsidRPr="00BC40B5" w:rsidRDefault="008F7D95" w:rsidP="008F7D95">
                              <w:pPr>
                                <w:numPr>
                                  <w:ilvl w:val="0"/>
                                  <w:numId w:val="10"/>
                                </w:numPr>
                                <w:autoSpaceDE w:val="0"/>
                                <w:autoSpaceDN w:val="0"/>
                                <w:adjustRightInd w:val="0"/>
                                <w:spacing w:after="0" w:line="240" w:lineRule="auto"/>
                                <w:rPr>
                                  <w:rFonts w:ascii="Arial" w:hAnsi="Arial" w:cs="Arial"/>
                                  <w:color w:val="000000"/>
                                  <w:sz w:val="15"/>
                                  <w:szCs w:val="15"/>
                                  <w:lang w:val="en-GB"/>
                                </w:rPr>
                              </w:pPr>
                              <w:r w:rsidRPr="00BC40B5">
                                <w:rPr>
                                  <w:rFonts w:ascii="Arial" w:hAnsi="Arial" w:cs="Arial"/>
                                  <w:color w:val="000000"/>
                                  <w:sz w:val="15"/>
                                  <w:szCs w:val="15"/>
                                  <w:lang w:val="en-GB"/>
                                </w:rPr>
                                <w:t>In vitro</w:t>
                              </w:r>
                              <w:r w:rsidRPr="00BC40B5">
                                <w:rPr>
                                  <w:rFonts w:ascii="Arial" w:hAnsi="Arial" w:cs="Arial"/>
                                  <w:i/>
                                  <w:iCs/>
                                  <w:color w:val="000000"/>
                                  <w:sz w:val="15"/>
                                  <w:szCs w:val="15"/>
                                  <w:lang w:val="en-GB"/>
                                </w:rPr>
                                <w:t xml:space="preserve"> tissue multiplication </w:t>
                              </w:r>
                              <w:r w:rsidRPr="00BC40B5">
                                <w:rPr>
                                  <w:rFonts w:ascii="Arial" w:hAnsi="Arial" w:cs="Arial"/>
                                  <w:color w:val="000000"/>
                                  <w:sz w:val="15"/>
                                  <w:szCs w:val="15"/>
                                  <w:lang w:val="en-GB"/>
                                </w:rPr>
                                <w:t xml:space="preserve">and </w:t>
                              </w:r>
                            </w:p>
                            <w:p w14:paraId="78D28CC1" w14:textId="77777777" w:rsidR="008F7D95" w:rsidRPr="00BC40B5" w:rsidRDefault="008F7D95" w:rsidP="008F7D95">
                              <w:pPr>
                                <w:autoSpaceDE w:val="0"/>
                                <w:autoSpaceDN w:val="0"/>
                                <w:adjustRightInd w:val="0"/>
                                <w:rPr>
                                  <w:rFonts w:ascii="Arial" w:hAnsi="Arial" w:cs="Arial"/>
                                  <w:color w:val="000000"/>
                                  <w:sz w:val="15"/>
                                  <w:szCs w:val="15"/>
                                </w:rPr>
                              </w:pPr>
                              <w:r w:rsidRPr="00BC40B5">
                                <w:rPr>
                                  <w:rFonts w:ascii="Arial" w:hAnsi="Arial" w:cs="Arial"/>
                                  <w:color w:val="000000"/>
                                  <w:sz w:val="15"/>
                                  <w:szCs w:val="15"/>
                                </w:rPr>
                                <w:t>Obtaining rooted plants</w:t>
                              </w:r>
                            </w:p>
                            <w:p w14:paraId="406EB98E" w14:textId="77777777" w:rsidR="008F7D95" w:rsidRPr="00BC40B5" w:rsidRDefault="008F7D95" w:rsidP="008F7D95">
                              <w:pPr>
                                <w:numPr>
                                  <w:ilvl w:val="0"/>
                                  <w:numId w:val="10"/>
                                </w:numPr>
                                <w:autoSpaceDE w:val="0"/>
                                <w:autoSpaceDN w:val="0"/>
                                <w:adjustRightInd w:val="0"/>
                                <w:spacing w:after="0" w:line="240" w:lineRule="auto"/>
                                <w:rPr>
                                  <w:rFonts w:ascii="Arial" w:hAnsi="Arial" w:cs="Arial"/>
                                  <w:color w:val="000000"/>
                                  <w:sz w:val="15"/>
                                  <w:szCs w:val="15"/>
                                </w:rPr>
                              </w:pPr>
                              <w:r w:rsidRPr="00BC40B5">
                                <w:rPr>
                                  <w:rFonts w:ascii="Arial" w:hAnsi="Arial" w:cs="Arial"/>
                                  <w:color w:val="000000"/>
                                  <w:sz w:val="15"/>
                                  <w:szCs w:val="15"/>
                                </w:rPr>
                                <w:t xml:space="preserve">Seed counting and weighing </w:t>
                              </w:r>
                            </w:p>
                            <w:p w14:paraId="72D156B9" w14:textId="77777777" w:rsidR="008F7D95" w:rsidRPr="00BC40B5" w:rsidRDefault="008F7D95" w:rsidP="008F7D95">
                              <w:pPr>
                                <w:autoSpaceDE w:val="0"/>
                                <w:autoSpaceDN w:val="0"/>
                                <w:adjustRightInd w:val="0"/>
                                <w:rPr>
                                  <w:rFonts w:ascii="Arial" w:hAnsi="Arial" w:cs="Arial"/>
                                  <w:color w:val="000000"/>
                                  <w:sz w:val="15"/>
                                  <w:szCs w:val="15"/>
                                </w:rPr>
                              </w:pPr>
                              <w:r w:rsidRPr="00BC40B5">
                                <w:rPr>
                                  <w:rFonts w:ascii="Arial" w:hAnsi="Arial" w:cs="Arial"/>
                                  <w:color w:val="000000"/>
                                  <w:sz w:val="15"/>
                                  <w:szCs w:val="15"/>
                                </w:rPr>
                                <w:t xml:space="preserve">unorthodox </w:t>
                              </w:r>
                            </w:p>
                            <w:p w14:paraId="63F8E4C0" w14:textId="77777777" w:rsidR="008F7D95" w:rsidRPr="005D698A" w:rsidRDefault="008F7D95" w:rsidP="008F7D95">
                              <w:pPr>
                                <w:autoSpaceDE w:val="0"/>
                                <w:autoSpaceDN w:val="0"/>
                                <w:adjustRightInd w:val="0"/>
                                <w:rPr>
                                  <w:rFonts w:ascii="Arial" w:hAnsi="Arial" w:cs="Arial"/>
                                  <w:color w:val="000000"/>
                                  <w:sz w:val="14"/>
                                  <w:szCs w:val="16"/>
                                </w:rPr>
                              </w:pPr>
                            </w:p>
                          </w:txbxContent>
                        </wps:txbx>
                        <wps:bodyPr rot="0" vert="horz" wrap="square" lIns="77724" tIns="38862" rIns="77724" bIns="38862" anchor="ctr" anchorCtr="0" upright="1">
                          <a:noAutofit/>
                        </wps:bodyPr>
                      </wps:wsp>
                      <wps:wsp>
                        <wps:cNvPr id="28833944" name="AutoShape 15"/>
                        <wps:cNvCnPr>
                          <a:cxnSpLocks noChangeShapeType="1"/>
                          <a:stCxn id="1057395814" idx="5"/>
                          <a:endCxn id="1870171442" idx="1"/>
                        </wps:cNvCnPr>
                        <wps:spPr bwMode="auto">
                          <a:xfrm>
                            <a:off x="1543050" y="660400"/>
                            <a:ext cx="400050" cy="457835"/>
                          </a:xfrm>
                          <a:prstGeom prst="bentConnector3">
                            <a:avLst>
                              <a:gd name="adj1" fmla="val 71745"/>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83205869" name="AutoShape 16"/>
                        <wps:cNvCnPr>
                          <a:cxnSpLocks noChangeShapeType="1"/>
                          <a:stCxn id="1639402042" idx="1"/>
                          <a:endCxn id="1870171442" idx="1"/>
                        </wps:cNvCnPr>
                        <wps:spPr bwMode="auto">
                          <a:xfrm rot="10800000">
                            <a:off x="1943101" y="1117918"/>
                            <a:ext cx="390525" cy="1053782"/>
                          </a:xfrm>
                          <a:prstGeom prst="bentConnector3">
                            <a:avLst>
                              <a:gd name="adj1" fmla="val 15853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26384038" name="AutoShape 17"/>
                        <wps:cNvCnPr>
                          <a:cxnSpLocks noChangeShapeType="1"/>
                          <a:stCxn id="905794287" idx="1"/>
                          <a:endCxn id="1870171442" idx="1"/>
                        </wps:cNvCnPr>
                        <wps:spPr bwMode="auto">
                          <a:xfrm rot="10800000">
                            <a:off x="1943100" y="1118235"/>
                            <a:ext cx="457200" cy="4539615"/>
                          </a:xfrm>
                          <a:prstGeom prst="bentConnector3">
                            <a:avLst>
                              <a:gd name="adj1" fmla="val 1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01543195" name="Text Box 18"/>
                        <wps:cNvSpPr txBox="1">
                          <a:spLocks noChangeArrowheads="1"/>
                        </wps:cNvSpPr>
                        <wps:spPr bwMode="auto">
                          <a:xfrm>
                            <a:off x="1943100" y="2971800"/>
                            <a:ext cx="2171700" cy="800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136C7896" w14:textId="11200C99" w:rsidR="008F7D95" w:rsidRPr="00BC40B5" w:rsidRDefault="008F7D95" w:rsidP="008F7D95">
                              <w:pPr>
                                <w:autoSpaceDE w:val="0"/>
                                <w:autoSpaceDN w:val="0"/>
                                <w:adjustRightInd w:val="0"/>
                                <w:rPr>
                                  <w:rFonts w:ascii="Arial" w:hAnsi="Arial" w:cs="Arial"/>
                                  <w:b/>
                                  <w:color w:val="000000"/>
                                  <w:sz w:val="14"/>
                                  <w:szCs w:val="16"/>
                                </w:rPr>
                              </w:pPr>
                              <w:r>
                                <w:rPr>
                                  <w:rFonts w:ascii="Arial" w:hAnsi="Arial" w:cs="Arial"/>
                                  <w:b/>
                                  <w:color w:val="000000"/>
                                  <w:sz w:val="14"/>
                                  <w:szCs w:val="16"/>
                                </w:rPr>
                                <w:t>Storage of Plant Material:</w:t>
                              </w:r>
                            </w:p>
                            <w:p w14:paraId="435AC55E" w14:textId="77777777" w:rsidR="008F7D95" w:rsidRDefault="008F7D95" w:rsidP="008F7D95">
                              <w:pPr>
                                <w:numPr>
                                  <w:ilvl w:val="0"/>
                                  <w:numId w:val="10"/>
                                </w:numPr>
                                <w:autoSpaceDE w:val="0"/>
                                <w:autoSpaceDN w:val="0"/>
                                <w:adjustRightInd w:val="0"/>
                                <w:spacing w:after="0" w:line="240" w:lineRule="auto"/>
                                <w:ind w:left="180" w:hanging="180"/>
                                <w:rPr>
                                  <w:rFonts w:ascii="Arial" w:hAnsi="Arial" w:cs="Arial"/>
                                  <w:color w:val="000000"/>
                                  <w:sz w:val="14"/>
                                  <w:szCs w:val="16"/>
                                </w:rPr>
                              </w:pPr>
                              <w:r w:rsidRPr="005D698A">
                                <w:rPr>
                                  <w:rFonts w:ascii="Arial" w:hAnsi="Arial" w:cs="Arial"/>
                                  <w:color w:val="000000"/>
                                  <w:sz w:val="14"/>
                                  <w:szCs w:val="16"/>
                                </w:rPr>
                                <w:t>Unorthodox Seeds (3)</w:t>
                              </w:r>
                            </w:p>
                            <w:p w14:paraId="0C528DCE" w14:textId="77777777" w:rsidR="008F7D95" w:rsidRPr="00BF2992" w:rsidRDefault="008F7D95" w:rsidP="008F7D95">
                              <w:pPr>
                                <w:numPr>
                                  <w:ilvl w:val="0"/>
                                  <w:numId w:val="10"/>
                                </w:numPr>
                                <w:autoSpaceDE w:val="0"/>
                                <w:autoSpaceDN w:val="0"/>
                                <w:adjustRightInd w:val="0"/>
                                <w:spacing w:after="0" w:line="240" w:lineRule="auto"/>
                                <w:ind w:left="180" w:hanging="180"/>
                                <w:rPr>
                                  <w:rFonts w:ascii="Arial" w:hAnsi="Arial" w:cs="Arial"/>
                                  <w:color w:val="000000"/>
                                  <w:sz w:val="31"/>
                                  <w:szCs w:val="36"/>
                                </w:rPr>
                              </w:pPr>
                              <w:r w:rsidRPr="005D698A">
                                <w:rPr>
                                  <w:rFonts w:ascii="Arial" w:hAnsi="Arial" w:cs="Arial"/>
                                  <w:i/>
                                  <w:iCs/>
                                  <w:color w:val="000000"/>
                                  <w:sz w:val="14"/>
                                  <w:szCs w:val="16"/>
                                </w:rPr>
                                <w:t xml:space="preserve"> Slow growing</w:t>
                              </w:r>
                              <w:r w:rsidRPr="005D698A">
                                <w:rPr>
                                  <w:rFonts w:ascii="Arial" w:hAnsi="Arial" w:cs="Arial"/>
                                  <w:color w:val="000000"/>
                                  <w:sz w:val="14"/>
                                  <w:szCs w:val="16"/>
                                </w:rPr>
                                <w:t xml:space="preserve"> in vitro</w:t>
                              </w:r>
                            </w:p>
                            <w:p w14:paraId="5616C577" w14:textId="77777777" w:rsidR="008F7D95" w:rsidRPr="00BC40B5" w:rsidRDefault="008F7D95" w:rsidP="008F7D95">
                              <w:pPr>
                                <w:numPr>
                                  <w:ilvl w:val="0"/>
                                  <w:numId w:val="10"/>
                                </w:numPr>
                                <w:autoSpaceDE w:val="0"/>
                                <w:autoSpaceDN w:val="0"/>
                                <w:adjustRightInd w:val="0"/>
                                <w:spacing w:after="0" w:line="240" w:lineRule="auto"/>
                                <w:ind w:left="180" w:hanging="180"/>
                                <w:rPr>
                                  <w:rFonts w:ascii="Arial" w:hAnsi="Arial" w:cs="Arial"/>
                                  <w:color w:val="000000"/>
                                  <w:sz w:val="31"/>
                                  <w:szCs w:val="36"/>
                                  <w:lang w:val="en-GB"/>
                                </w:rPr>
                              </w:pPr>
                              <w:r w:rsidRPr="00BC40B5">
                                <w:rPr>
                                  <w:rFonts w:ascii="Arial" w:hAnsi="Arial" w:cs="Arial"/>
                                  <w:i/>
                                  <w:iCs/>
                                  <w:color w:val="000000"/>
                                  <w:sz w:val="14"/>
                                  <w:szCs w:val="16"/>
                                  <w:lang w:val="en-GB"/>
                                </w:rPr>
                                <w:t>Ex situ</w:t>
                              </w:r>
                              <w:r w:rsidRPr="00BC40B5">
                                <w:rPr>
                                  <w:rFonts w:ascii="Arial" w:hAnsi="Arial" w:cs="Arial"/>
                                  <w:color w:val="000000"/>
                                  <w:sz w:val="14"/>
                                  <w:szCs w:val="16"/>
                                  <w:lang w:val="en-GB"/>
                                </w:rPr>
                                <w:t xml:space="preserve"> cultivation </w:t>
                              </w:r>
                              <w:r w:rsidRPr="00BC40B5">
                                <w:rPr>
                                  <w:rFonts w:ascii="Arial" w:hAnsi="Arial" w:cs="Arial"/>
                                  <w:i/>
                                  <w:iCs/>
                                  <w:color w:val="000000"/>
                                  <w:sz w:val="14"/>
                                  <w:szCs w:val="16"/>
                                  <w:lang w:val="en-GB"/>
                                </w:rPr>
                                <w:t>(Collections</w:t>
                              </w:r>
                              <w:r w:rsidRPr="00BC40B5">
                                <w:rPr>
                                  <w:rFonts w:ascii="Arial" w:hAnsi="Arial" w:cs="Arial"/>
                                  <w:color w:val="000000"/>
                                  <w:sz w:val="14"/>
                                  <w:szCs w:val="16"/>
                                  <w:lang w:val="en-GB"/>
                                </w:rPr>
                                <w:t xml:space="preserve"> in experimental field)</w:t>
                              </w:r>
                            </w:p>
                            <w:p w14:paraId="42A257D2" w14:textId="77777777" w:rsidR="008F7D95" w:rsidRPr="00BC40B5" w:rsidRDefault="008F7D95" w:rsidP="008F7D95">
                              <w:pPr>
                                <w:autoSpaceDE w:val="0"/>
                                <w:autoSpaceDN w:val="0"/>
                                <w:adjustRightInd w:val="0"/>
                                <w:rPr>
                                  <w:rFonts w:ascii="Arial" w:hAnsi="Arial" w:cs="Arial"/>
                                  <w:color w:val="000000"/>
                                  <w:sz w:val="14"/>
                                  <w:szCs w:val="16"/>
                                  <w:lang w:val="en-GB"/>
                                </w:rPr>
                              </w:pPr>
                            </w:p>
                            <w:p w14:paraId="690FFB36" w14:textId="77777777" w:rsidR="008F7D95" w:rsidRPr="00BC40B5" w:rsidRDefault="008F7D95" w:rsidP="008F7D95">
                              <w:pPr>
                                <w:autoSpaceDE w:val="0"/>
                                <w:autoSpaceDN w:val="0"/>
                                <w:adjustRightInd w:val="0"/>
                                <w:rPr>
                                  <w:rFonts w:ascii="Arial" w:hAnsi="Arial" w:cs="Arial"/>
                                  <w:color w:val="000000"/>
                                  <w:sz w:val="14"/>
                                  <w:szCs w:val="16"/>
                                  <w:lang w:val="en-GB"/>
                                </w:rPr>
                              </w:pPr>
                            </w:p>
                            <w:p w14:paraId="25254459" w14:textId="77777777" w:rsidR="008F7D95" w:rsidRPr="00BC40B5" w:rsidRDefault="008F7D95" w:rsidP="008F7D95">
                              <w:pPr>
                                <w:autoSpaceDE w:val="0"/>
                                <w:autoSpaceDN w:val="0"/>
                                <w:adjustRightInd w:val="0"/>
                                <w:rPr>
                                  <w:rFonts w:ascii="Arial" w:hAnsi="Arial" w:cs="Arial"/>
                                  <w:color w:val="000000"/>
                                  <w:sz w:val="14"/>
                                  <w:szCs w:val="16"/>
                                  <w:lang w:val="en-GB"/>
                                </w:rPr>
                              </w:pPr>
                            </w:p>
                            <w:p w14:paraId="21BBDC3B" w14:textId="77777777" w:rsidR="008F7D95" w:rsidRPr="00BC40B5" w:rsidRDefault="008F7D95" w:rsidP="008F7D95">
                              <w:pPr>
                                <w:autoSpaceDE w:val="0"/>
                                <w:autoSpaceDN w:val="0"/>
                                <w:adjustRightInd w:val="0"/>
                                <w:rPr>
                                  <w:rFonts w:ascii="Arial" w:hAnsi="Arial" w:cs="Arial"/>
                                  <w:color w:val="000000"/>
                                  <w:sz w:val="14"/>
                                  <w:szCs w:val="16"/>
                                  <w:lang w:val="en-GB"/>
                                </w:rPr>
                              </w:pPr>
                            </w:p>
                          </w:txbxContent>
                        </wps:txbx>
                        <wps:bodyPr rot="0" vert="horz" wrap="square" lIns="77724" tIns="38862" rIns="77724" bIns="38862" anchor="t" anchorCtr="0" upright="1">
                          <a:noAutofit/>
                        </wps:bodyPr>
                      </wps:wsp>
                      <wps:wsp>
                        <wps:cNvPr id="493679013" name="AutoShape 19"/>
                        <wps:cNvSpPr>
                          <a:spLocks noChangeArrowheads="1"/>
                        </wps:cNvSpPr>
                        <wps:spPr bwMode="auto">
                          <a:xfrm>
                            <a:off x="4686300" y="3314700"/>
                            <a:ext cx="1143000" cy="571500"/>
                          </a:xfrm>
                          <a:prstGeom prst="flowChartDocument">
                            <a:avLst/>
                          </a:prstGeom>
                          <a:solidFill>
                            <a:srgbClr val="FFFFFF"/>
                          </a:solidFill>
                          <a:ln w="9525">
                            <a:solidFill>
                              <a:srgbClr val="000000"/>
                            </a:solidFill>
                            <a:miter lim="800000"/>
                            <a:headEnd/>
                            <a:tailEnd/>
                          </a:ln>
                        </wps:spPr>
                        <wps:txbx>
                          <w:txbxContent>
                            <w:p w14:paraId="1BA1AADA" w14:textId="77777777" w:rsidR="008F7D95" w:rsidRDefault="008F7D95" w:rsidP="008F7D95">
                              <w:pPr>
                                <w:autoSpaceDE w:val="0"/>
                                <w:autoSpaceDN w:val="0"/>
                                <w:adjustRightInd w:val="0"/>
                                <w:ind w:left="135" w:hanging="135"/>
                                <w:rPr>
                                  <w:rFonts w:ascii="Arial" w:hAnsi="Arial" w:cs="Arial"/>
                                  <w:color w:val="000000"/>
                                  <w:sz w:val="2"/>
                                  <w:szCs w:val="2"/>
                                </w:rPr>
                              </w:pPr>
                            </w:p>
                            <w:p w14:paraId="76C8AA09" w14:textId="264ED409" w:rsidR="008F7D95" w:rsidRPr="00BC40B5" w:rsidRDefault="008F7D95" w:rsidP="00BC40B5">
                              <w:pPr>
                                <w:autoSpaceDE w:val="0"/>
                                <w:autoSpaceDN w:val="0"/>
                                <w:adjustRightInd w:val="0"/>
                                <w:rPr>
                                  <w:rFonts w:ascii="Arial" w:hAnsi="Arial" w:cs="Arial"/>
                                  <w:color w:val="000000"/>
                                  <w:sz w:val="15"/>
                                  <w:szCs w:val="16"/>
                                </w:rPr>
                              </w:pPr>
                              <w:r>
                                <w:rPr>
                                  <w:rFonts w:ascii="Arial" w:hAnsi="Arial" w:cs="Arial"/>
                                  <w:color w:val="000000"/>
                                  <w:sz w:val="15"/>
                                  <w:szCs w:val="16"/>
                                </w:rPr>
                                <w:t>Modified file</w:t>
                              </w:r>
                            </w:p>
                          </w:txbxContent>
                        </wps:txbx>
                        <wps:bodyPr rot="0" vert="horz" wrap="square" lIns="74780" tIns="37389" rIns="74780" bIns="37389" anchor="t" anchorCtr="0" upright="1">
                          <a:noAutofit/>
                        </wps:bodyPr>
                      </wps:wsp>
                      <wps:wsp>
                        <wps:cNvPr id="445329443" name="AutoShape 20"/>
                        <wps:cNvSpPr>
                          <a:spLocks noChangeArrowheads="1"/>
                        </wps:cNvSpPr>
                        <wps:spPr bwMode="auto">
                          <a:xfrm>
                            <a:off x="4572000" y="2628900"/>
                            <a:ext cx="1257300" cy="571500"/>
                          </a:xfrm>
                          <a:prstGeom prst="flowChartInputOutput">
                            <a:avLst/>
                          </a:prstGeom>
                          <a:solidFill>
                            <a:srgbClr val="FFFFFF"/>
                          </a:solidFill>
                          <a:ln w="9525">
                            <a:solidFill>
                              <a:srgbClr val="000000"/>
                            </a:solidFill>
                            <a:miter lim="800000"/>
                            <a:headEnd/>
                            <a:tailEnd/>
                          </a:ln>
                        </wps:spPr>
                        <wps:txbx>
                          <w:txbxContent>
                            <w:p w14:paraId="0B3022AB" w14:textId="77777777" w:rsidR="008F7D95" w:rsidRDefault="008F7D95" w:rsidP="008F7D95">
                              <w:pPr>
                                <w:autoSpaceDE w:val="0"/>
                                <w:autoSpaceDN w:val="0"/>
                                <w:adjustRightInd w:val="0"/>
                                <w:rPr>
                                  <w:rFonts w:ascii="Arial" w:hAnsi="Arial" w:cs="Arial"/>
                                  <w:color w:val="000000"/>
                                  <w:sz w:val="14"/>
                                  <w:szCs w:val="16"/>
                                </w:rPr>
                              </w:pPr>
                            </w:p>
                            <w:p w14:paraId="50AEB64A" w14:textId="77777777" w:rsidR="008F7D95" w:rsidRPr="003B2EA9" w:rsidRDefault="008F7D95" w:rsidP="008F7D95">
                              <w:pPr>
                                <w:autoSpaceDE w:val="0"/>
                                <w:autoSpaceDN w:val="0"/>
                                <w:adjustRightInd w:val="0"/>
                                <w:rPr>
                                  <w:rFonts w:ascii="Arial" w:hAnsi="Arial" w:cs="Arial"/>
                                  <w:color w:val="000000"/>
                                  <w:sz w:val="14"/>
                                  <w:szCs w:val="16"/>
                                </w:rPr>
                              </w:pPr>
                              <w:r w:rsidRPr="00BF2992">
                                <w:rPr>
                                  <w:rFonts w:ascii="Arial" w:hAnsi="Arial" w:cs="Arial"/>
                                  <w:color w:val="000000"/>
                                  <w:sz w:val="14"/>
                                  <w:szCs w:val="16"/>
                                </w:rPr>
                                <w:t xml:space="preserve">Stored plant material </w:t>
                              </w:r>
                            </w:p>
                          </w:txbxContent>
                        </wps:txbx>
                        <wps:bodyPr rot="0" vert="horz" wrap="square" lIns="91440" tIns="45720" rIns="91440" bIns="45720" anchor="t" anchorCtr="0" upright="1">
                          <a:noAutofit/>
                        </wps:bodyPr>
                      </wps:wsp>
                      <wps:wsp>
                        <wps:cNvPr id="1218248401" name="AutoShape 21"/>
                        <wps:cNvCnPr>
                          <a:cxnSpLocks noChangeShapeType="1"/>
                          <a:stCxn id="842677179" idx="2"/>
                          <a:endCxn id="1870171442" idx="0"/>
                        </wps:cNvCnPr>
                        <wps:spPr bwMode="auto">
                          <a:xfrm flipH="1">
                            <a:off x="3028950" y="571500"/>
                            <a:ext cx="318" cy="178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5832509" name="AutoShape 22"/>
                        <wps:cNvCnPr>
                          <a:cxnSpLocks noChangeShapeType="1"/>
                          <a:stCxn id="1616504333" idx="5"/>
                          <a:endCxn id="1870171442" idx="1"/>
                        </wps:cNvCnPr>
                        <wps:spPr bwMode="auto">
                          <a:xfrm flipV="1">
                            <a:off x="1334770" y="1118235"/>
                            <a:ext cx="608330" cy="367665"/>
                          </a:xfrm>
                          <a:prstGeom prst="bentConnector3">
                            <a:avLst>
                              <a:gd name="adj1" fmla="val 624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79970182" name="AutoShape 23"/>
                        <wps:cNvCnPr>
                          <a:cxnSpLocks noChangeShapeType="1"/>
                          <a:stCxn id="1901543195" idx="3"/>
                          <a:endCxn id="445329443" idx="2"/>
                        </wps:cNvCnPr>
                        <wps:spPr bwMode="auto">
                          <a:xfrm flipV="1">
                            <a:off x="4114800" y="2914650"/>
                            <a:ext cx="582930" cy="457200"/>
                          </a:xfrm>
                          <a:prstGeom prst="bentConnector3">
                            <a:avLst>
                              <a:gd name="adj1" fmla="val 5065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53397772" name="AutoShape 24"/>
                        <wps:cNvCnPr>
                          <a:cxnSpLocks noChangeShapeType="1"/>
                          <a:stCxn id="1901543195" idx="3"/>
                          <a:endCxn id="493679013" idx="1"/>
                        </wps:cNvCnPr>
                        <wps:spPr bwMode="auto">
                          <a:xfrm>
                            <a:off x="4114800" y="3371850"/>
                            <a:ext cx="571500" cy="22860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33838096" name="AutoShape 25"/>
                        <wps:cNvCnPr>
                          <a:cxnSpLocks noChangeShapeType="1"/>
                          <a:stCxn id="1870171442" idx="2"/>
                          <a:endCxn id="1639402042" idx="0"/>
                        </wps:cNvCnPr>
                        <wps:spPr bwMode="auto">
                          <a:xfrm>
                            <a:off x="3028950" y="1485900"/>
                            <a:ext cx="4763"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5838791" name="AutoShape 26"/>
                        <wps:cNvCnPr>
                          <a:cxnSpLocks noChangeShapeType="1"/>
                          <a:stCxn id="1639402042" idx="2"/>
                          <a:endCxn id="1901543195" idx="0"/>
                        </wps:cNvCnPr>
                        <wps:spPr bwMode="auto">
                          <a:xfrm flipH="1">
                            <a:off x="3028950" y="2628900"/>
                            <a:ext cx="4763"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9805669" name="AutoShape 27"/>
                        <wps:cNvCnPr>
                          <a:cxnSpLocks noChangeShapeType="1"/>
                          <a:stCxn id="1901543195" idx="2"/>
                          <a:endCxn id="1497103878" idx="0"/>
                        </wps:cNvCnPr>
                        <wps:spPr bwMode="auto">
                          <a:xfrm>
                            <a:off x="3028950" y="3771900"/>
                            <a:ext cx="63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1156584" name="AutoShape 28"/>
                        <wps:cNvCnPr>
                          <a:cxnSpLocks noChangeShapeType="1"/>
                          <a:stCxn id="1497103878" idx="2"/>
                          <a:endCxn id="905794287" idx="0"/>
                        </wps:cNvCnPr>
                        <wps:spPr bwMode="auto">
                          <a:xfrm>
                            <a:off x="3028950" y="4914900"/>
                            <a:ext cx="63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4596235" name="AutoShape 29"/>
                        <wps:cNvCnPr>
                          <a:cxnSpLocks noChangeShapeType="1"/>
                          <a:stCxn id="905794287" idx="2"/>
                          <a:endCxn id="1575125936" idx="0"/>
                        </wps:cNvCnPr>
                        <wps:spPr bwMode="auto">
                          <a:xfrm>
                            <a:off x="3028950" y="617220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6504333" name="AutoShape 30"/>
                        <wps:cNvSpPr>
                          <a:spLocks noChangeArrowheads="1"/>
                        </wps:cNvSpPr>
                        <wps:spPr bwMode="auto">
                          <a:xfrm>
                            <a:off x="0" y="1257300"/>
                            <a:ext cx="1485900" cy="457200"/>
                          </a:xfrm>
                          <a:prstGeom prst="flowChartInputOutput">
                            <a:avLst/>
                          </a:prstGeom>
                          <a:solidFill>
                            <a:srgbClr val="FFFFFF"/>
                          </a:solidFill>
                          <a:ln w="9525">
                            <a:solidFill>
                              <a:srgbClr val="000000"/>
                            </a:solidFill>
                            <a:miter lim="800000"/>
                            <a:headEnd/>
                            <a:tailEnd/>
                          </a:ln>
                        </wps:spPr>
                        <wps:txbx>
                          <w:txbxContent>
                            <w:p w14:paraId="59940940" w14:textId="77777777" w:rsidR="008F7D95" w:rsidRPr="00BC40B5" w:rsidRDefault="008F7D95" w:rsidP="00BC40B5">
                              <w:pPr>
                                <w:autoSpaceDE w:val="0"/>
                                <w:autoSpaceDN w:val="0"/>
                                <w:adjustRightInd w:val="0"/>
                                <w:jc w:val="center"/>
                                <w:rPr>
                                  <w:rFonts w:ascii="Arial" w:hAnsi="Arial" w:cs="Arial"/>
                                  <w:color w:val="000000"/>
                                  <w:sz w:val="31"/>
                                  <w:szCs w:val="36"/>
                                  <w:lang w:val="en-GB"/>
                                </w:rPr>
                              </w:pPr>
                              <w:r w:rsidRPr="00BC40B5">
                                <w:rPr>
                                  <w:rFonts w:ascii="Arial" w:hAnsi="Arial" w:cs="Arial"/>
                                  <w:color w:val="000000"/>
                                  <w:sz w:val="14"/>
                                  <w:szCs w:val="16"/>
                                  <w:lang w:val="en-GB"/>
                                </w:rPr>
                                <w:t>Standards on the size of collections (2)</w:t>
                              </w:r>
                            </w:p>
                            <w:p w14:paraId="1F33CA52" w14:textId="77777777" w:rsidR="008F7D95" w:rsidRPr="00BC40B5" w:rsidRDefault="008F7D95" w:rsidP="008F7D95">
                              <w:pPr>
                                <w:rPr>
                                  <w:lang w:val="en-GB"/>
                                </w:rPr>
                              </w:pPr>
                            </w:p>
                          </w:txbxContent>
                        </wps:txbx>
                        <wps:bodyPr rot="0" vert="horz" wrap="square" lIns="91440" tIns="45720" rIns="91440" bIns="45720" anchor="t" anchorCtr="0" upright="1">
                          <a:noAutofit/>
                        </wps:bodyPr>
                      </wps:wsp>
                      <wps:wsp>
                        <wps:cNvPr id="2039276682" name="AutoShape 31"/>
                        <wps:cNvCnPr>
                          <a:cxnSpLocks noChangeShapeType="1"/>
                          <a:stCxn id="1497103878" idx="3"/>
                          <a:endCxn id="493679013" idx="1"/>
                        </wps:cNvCnPr>
                        <wps:spPr bwMode="auto">
                          <a:xfrm flipV="1">
                            <a:off x="4114800" y="3600450"/>
                            <a:ext cx="571500" cy="914400"/>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14:sizeRelH relativeFrom="page">
                  <wp14:pctWidth>0</wp14:pctWidth>
                </wp14:sizeRelH>
                <wp14:sizeRelV relativeFrom="page">
                  <wp14:pctHeight>0</wp14:pctHeight>
                </wp14:sizeRelV>
              </wp:anchor>
            </w:drawing>
          </mc:Choice>
          <mc:Fallback>
            <w:pict>
              <v:group w14:anchorId="64E0C722" id="Juta 6" o:spid="_x0000_s1026" editas="canvas" style="position:absolute;margin-left:-34.05pt;margin-top:10.8pt;width:495pt;height:603pt;z-index:-251658240;mso-position-horizontal-relative:margin" coordsize="62865,76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65;height:76581;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6289;top:64008;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">
                  <v:textbox inset="1.87833mm,.93917mm,1.87833mm,.93917mm">
                    <w:txbxContent>
                      <w:p w14:paraId="1FF828BA" w14:textId="77777777" w:rsidR="008F7D95" w:rsidRPr="00BC40B5" w:rsidRDefault="008F7D95" w:rsidP="00BC40B5">
                        <w:pPr>
                          <w:autoSpaceDE w:val="0"/>
                          <w:autoSpaceDN w:val="0"/>
                          <w:adjustRightInd w:val="0"/>
                          <w:jc w:val="center"/>
                          <w:rPr>
                            <w:rFonts w:ascii="Arial" w:hAnsi="Arial" w:cs="Arial"/>
                            <w:color w:val="000000"/>
                            <w:sz w:val="18"/>
                            <w:szCs w:val="18"/>
                          </w:rPr>
                        </w:pPr>
                        <w:r w:rsidRPr="00BC40B5">
                          <w:rPr>
                            <w:rFonts w:ascii="Arial" w:hAnsi="Arial" w:cs="Arial"/>
                            <w:color w:val="000000"/>
                            <w:sz w:val="18"/>
                            <w:szCs w:val="18"/>
                          </w:rPr>
                          <w:t>END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5" o:spid="_x0000_s1029" type="#_x0000_t111" style="position:absolute;top:4114;width:17176;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">
                  <v:textbox inset="1.87833mm,.93917mm,1.87833mm,.93917mm">
                    <w:txbxContent>
                      <w:p w14:paraId="0E3F343A" w14:textId="77777777" w:rsidR="008F7D95" w:rsidRPr="00BC40B5" w:rsidRDefault="008F7D95" w:rsidP="00BC40B5">
                        <w:pPr>
                          <w:autoSpaceDE w:val="0"/>
                          <w:autoSpaceDN w:val="0"/>
                          <w:adjustRightInd w:val="0"/>
                          <w:jc w:val="center"/>
                          <w:rPr>
                            <w:rFonts w:ascii="Arial" w:hAnsi="Arial" w:cs="Arial"/>
                            <w:color w:val="000000"/>
                            <w:sz w:val="31"/>
                            <w:szCs w:val="36"/>
                            <w:lang w:val="en-GB"/>
                          </w:rPr>
                        </w:pPr>
                        <w:r w:rsidRPr="00BC40B5">
                          <w:rPr>
                            <w:rFonts w:ascii="Arial" w:hAnsi="Arial" w:cs="Arial"/>
                            <w:color w:val="000000"/>
                            <w:sz w:val="14"/>
                            <w:szCs w:val="16"/>
                            <w:lang w:val="en-GB"/>
                          </w:rPr>
                          <w:t>Unorthodox plant tissues, tubers or seeds (1)</w:t>
                        </w:r>
                      </w:p>
                    </w:txbxContent>
                  </v:textbox>
                </v:shape>
                <v:shapetype id="_x0000_t109" coordsize="21600,21600" o:spt="109" path="m,l,21600r21600,l21600,xe">
                  <v:stroke joinstyle="miter"/>
                  <v:path gradientshapeok="t" o:connecttype="rect"/>
                </v:shapetype>
                <v:shape id="AutoShape 6" o:spid="_x0000_s1030" type="#_x0000_t109" style="position:absolute;left:19431;top:41148;width:2171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">
                  <v:textbox inset="1.87833mm,.93917mm,1.87833mm,.93917mm">
                    <w:txbxContent>
                      <w:p w14:paraId="29C34194" w14:textId="77777777" w:rsidR="008F7D95" w:rsidRPr="00BC40B5" w:rsidRDefault="008F7D95" w:rsidP="008F7D95">
                        <w:pPr>
                          <w:autoSpaceDE w:val="0"/>
                          <w:autoSpaceDN w:val="0"/>
                          <w:adjustRightInd w:val="0"/>
                          <w:rPr>
                            <w:rFonts w:ascii="Arial" w:hAnsi="Arial" w:cs="Arial"/>
                            <w:b/>
                            <w:color w:val="000000"/>
                            <w:sz w:val="14"/>
                            <w:szCs w:val="16"/>
                            <w:lang w:val="en-GB"/>
                          </w:rPr>
                        </w:pPr>
                        <w:r w:rsidRPr="00BC40B5">
                          <w:rPr>
                            <w:rFonts w:ascii="Arial" w:hAnsi="Arial" w:cs="Arial"/>
                            <w:b/>
                            <w:color w:val="000000"/>
                            <w:sz w:val="14"/>
                            <w:szCs w:val="16"/>
                            <w:lang w:val="en-GB"/>
                          </w:rPr>
                          <w:t>Checking the viability of the collection:</w:t>
                        </w:r>
                      </w:p>
                      <w:p w14:paraId="199766F7" w14:textId="77777777" w:rsidR="008F7D95" w:rsidRDefault="008F7D95" w:rsidP="008F7D95">
                        <w:pPr>
                          <w:numPr>
                            <w:ilvl w:val="0"/>
                            <w:numId w:val="9"/>
                          </w:numPr>
                          <w:tabs>
                            <w:tab w:val="clear" w:pos="720"/>
                            <w:tab w:val="num" w:pos="180"/>
                          </w:tabs>
                          <w:autoSpaceDE w:val="0"/>
                          <w:autoSpaceDN w:val="0"/>
                          <w:adjustRightInd w:val="0"/>
                          <w:spacing w:after="0" w:line="240" w:lineRule="auto"/>
                          <w:ind w:hanging="720"/>
                          <w:rPr>
                            <w:rFonts w:ascii="Arial" w:hAnsi="Arial" w:cs="Arial"/>
                            <w:color w:val="000000"/>
                            <w:sz w:val="14"/>
                            <w:szCs w:val="16"/>
                          </w:rPr>
                        </w:pPr>
                        <w:proofErr w:type="spellStart"/>
                        <w:r>
                          <w:rPr>
                            <w:rFonts w:ascii="Arial" w:hAnsi="Arial" w:cs="Arial"/>
                            <w:color w:val="000000"/>
                            <w:sz w:val="14"/>
                            <w:szCs w:val="16"/>
                          </w:rPr>
                          <w:t>Seed</w:t>
                        </w:r>
                        <w:proofErr w:type="spellEnd"/>
                        <w:r>
                          <w:rPr>
                            <w:rFonts w:ascii="Arial" w:hAnsi="Arial" w:cs="Arial"/>
                            <w:color w:val="000000"/>
                            <w:sz w:val="14"/>
                            <w:szCs w:val="16"/>
                          </w:rPr>
                          <w:t xml:space="preserve"> </w:t>
                        </w:r>
                        <w:proofErr w:type="spellStart"/>
                        <w:r>
                          <w:rPr>
                            <w:rFonts w:ascii="Arial" w:hAnsi="Arial" w:cs="Arial"/>
                            <w:color w:val="000000"/>
                            <w:sz w:val="14"/>
                            <w:szCs w:val="16"/>
                          </w:rPr>
                          <w:t>viability</w:t>
                        </w:r>
                        <w:proofErr w:type="spellEnd"/>
                        <w:r>
                          <w:rPr>
                            <w:rFonts w:ascii="Arial" w:hAnsi="Arial" w:cs="Arial"/>
                            <w:color w:val="000000"/>
                            <w:sz w:val="14"/>
                            <w:szCs w:val="16"/>
                          </w:rPr>
                          <w:t xml:space="preserve"> </w:t>
                        </w:r>
                        <w:proofErr w:type="spellStart"/>
                        <w:r>
                          <w:rPr>
                            <w:rFonts w:ascii="Arial" w:hAnsi="Arial" w:cs="Arial"/>
                            <w:color w:val="000000"/>
                            <w:sz w:val="14"/>
                            <w:szCs w:val="16"/>
                          </w:rPr>
                          <w:t>control</w:t>
                        </w:r>
                        <w:proofErr w:type="spellEnd"/>
                        <w:r>
                          <w:rPr>
                            <w:rFonts w:ascii="Arial" w:hAnsi="Arial" w:cs="Arial"/>
                            <w:color w:val="000000"/>
                            <w:sz w:val="14"/>
                            <w:szCs w:val="16"/>
                          </w:rPr>
                          <w:t>,</w:t>
                        </w:r>
                      </w:p>
                      <w:p w14:paraId="6055E37A" w14:textId="77777777" w:rsidR="008F7D95" w:rsidRPr="00BC40B5" w:rsidRDefault="008F7D95" w:rsidP="008F7D95">
                        <w:pPr>
                          <w:numPr>
                            <w:ilvl w:val="0"/>
                            <w:numId w:val="9"/>
                          </w:numPr>
                          <w:tabs>
                            <w:tab w:val="clear" w:pos="720"/>
                            <w:tab w:val="num" w:pos="180"/>
                          </w:tabs>
                          <w:autoSpaceDE w:val="0"/>
                          <w:autoSpaceDN w:val="0"/>
                          <w:adjustRightInd w:val="0"/>
                          <w:spacing w:after="0" w:line="240" w:lineRule="auto"/>
                          <w:ind w:left="180" w:hanging="180"/>
                          <w:rPr>
                            <w:rFonts w:ascii="Arial" w:hAnsi="Arial" w:cs="Arial"/>
                            <w:color w:val="000000"/>
                            <w:sz w:val="31"/>
                            <w:szCs w:val="36"/>
                            <w:lang w:val="en-GB"/>
                          </w:rPr>
                        </w:pPr>
                        <w:r w:rsidRPr="00BC40B5">
                          <w:rPr>
                            <w:rFonts w:ascii="Arial" w:hAnsi="Arial" w:cs="Arial"/>
                            <w:color w:val="000000"/>
                            <w:sz w:val="14"/>
                            <w:szCs w:val="16"/>
                            <w:lang w:val="en-GB"/>
                          </w:rPr>
                          <w:t xml:space="preserve">Peaking of living tissues or rooted plants </w:t>
                        </w:r>
                        <w:r w:rsidRPr="00BC40B5">
                          <w:rPr>
                            <w:rFonts w:ascii="Arial" w:hAnsi="Arial" w:cs="Arial"/>
                            <w:i/>
                            <w:iCs/>
                            <w:color w:val="000000"/>
                            <w:sz w:val="14"/>
                            <w:szCs w:val="16"/>
                            <w:lang w:val="en-GB"/>
                          </w:rPr>
                          <w:t>in vitro</w:t>
                        </w:r>
                        <w:r w:rsidRPr="00BC40B5">
                          <w:rPr>
                            <w:rFonts w:ascii="Arial" w:hAnsi="Arial" w:cs="Arial"/>
                            <w:color w:val="000000"/>
                            <w:sz w:val="14"/>
                            <w:szCs w:val="16"/>
                            <w:lang w:val="en-GB"/>
                          </w:rPr>
                          <w:t>,</w:t>
                        </w:r>
                      </w:p>
                      <w:p w14:paraId="5A049FAD" w14:textId="77777777" w:rsidR="008F7D95" w:rsidRPr="00944A9A" w:rsidRDefault="008F7D95" w:rsidP="008F7D95">
                        <w:pPr>
                          <w:numPr>
                            <w:ilvl w:val="0"/>
                            <w:numId w:val="9"/>
                          </w:numPr>
                          <w:tabs>
                            <w:tab w:val="clear" w:pos="720"/>
                            <w:tab w:val="num" w:pos="180"/>
                          </w:tabs>
                          <w:autoSpaceDE w:val="0"/>
                          <w:autoSpaceDN w:val="0"/>
                          <w:adjustRightInd w:val="0"/>
                          <w:spacing w:after="0" w:line="240" w:lineRule="auto"/>
                          <w:ind w:hanging="720"/>
                          <w:rPr>
                            <w:rFonts w:ascii="Arial" w:hAnsi="Arial" w:cs="Arial"/>
                            <w:color w:val="000000"/>
                            <w:sz w:val="31"/>
                            <w:szCs w:val="36"/>
                          </w:rPr>
                        </w:pPr>
                        <w:proofErr w:type="spellStart"/>
                        <w:r>
                          <w:rPr>
                            <w:rFonts w:ascii="Arial" w:hAnsi="Arial" w:cs="Arial"/>
                            <w:color w:val="000000"/>
                            <w:sz w:val="14"/>
                            <w:szCs w:val="16"/>
                          </w:rPr>
                          <w:t>Annual</w:t>
                        </w:r>
                        <w:proofErr w:type="spellEnd"/>
                        <w:r>
                          <w:rPr>
                            <w:rFonts w:ascii="Arial" w:hAnsi="Arial" w:cs="Arial"/>
                            <w:color w:val="000000"/>
                            <w:sz w:val="14"/>
                            <w:szCs w:val="16"/>
                          </w:rPr>
                          <w:t xml:space="preserve"> </w:t>
                        </w:r>
                        <w:proofErr w:type="spellStart"/>
                        <w:r>
                          <w:rPr>
                            <w:rFonts w:ascii="Arial" w:hAnsi="Arial" w:cs="Arial"/>
                            <w:color w:val="000000"/>
                            <w:sz w:val="14"/>
                            <w:szCs w:val="16"/>
                          </w:rPr>
                          <w:t>plantings</w:t>
                        </w:r>
                        <w:proofErr w:type="spellEnd"/>
                        <w:r>
                          <w:rPr>
                            <w:rFonts w:ascii="Arial" w:hAnsi="Arial" w:cs="Arial"/>
                            <w:color w:val="000000"/>
                            <w:sz w:val="14"/>
                            <w:szCs w:val="16"/>
                          </w:rPr>
                          <w:t xml:space="preserve"> </w:t>
                        </w:r>
                      </w:p>
                    </w:txbxContent>
                  </v:textbox>
                </v:shape>
                <v:rect id="Rectangle 7" o:spid="_x0000_s1031" style="position:absolute;left:21717;top:19431;width:2647;height:1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" filled="f" stroked="f">
                  <v:textbox inset="0,0,0,0">
                    <w:txbxContent>
                      <w:p w14:paraId="0BCFC4FD"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No</w:t>
                        </w:r>
                      </w:p>
                    </w:txbxContent>
                  </v:textbox>
                </v:rect>
                <v:shapetype id="_x0000_t110" coordsize="21600,21600" o:spt="110" path="m10800,l,10800,10800,21600,21600,10800xe">
                  <v:stroke joinstyle="miter"/>
                  <v:path gradientshapeok="t" o:connecttype="rect" textboxrect="5400,5400,16200,16200"/>
                </v:shapetype>
                <v:shape id="AutoShape 8" o:spid="_x0000_s1032" type="#_x0000_t110" style="position:absolute;left:23336;top:17145;width:140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">
                  <v:textbox inset="1.87833mm,.93917mm,1.87833mm,.93917mm">
                    <w:txbxContent>
                      <w:p w14:paraId="3CC4E16C" w14:textId="77777777" w:rsidR="008F7D95" w:rsidRPr="00BC40B5" w:rsidRDefault="008F7D95" w:rsidP="008F7D95">
                        <w:pPr>
                          <w:autoSpaceDE w:val="0"/>
                          <w:autoSpaceDN w:val="0"/>
                          <w:adjustRightInd w:val="0"/>
                          <w:jc w:val="center"/>
                          <w:rPr>
                            <w:rFonts w:ascii="Arial" w:hAnsi="Arial" w:cs="Arial"/>
                            <w:color w:val="000000"/>
                            <w:sz w:val="31"/>
                            <w:szCs w:val="36"/>
                            <w:lang w:val="en-GB"/>
                          </w:rPr>
                        </w:pPr>
                        <w:r w:rsidRPr="00BC40B5">
                          <w:rPr>
                            <w:rFonts w:ascii="Arial" w:hAnsi="Arial" w:cs="Arial"/>
                            <w:color w:val="000000"/>
                            <w:sz w:val="12"/>
                            <w:szCs w:val="12"/>
                            <w:lang w:val="en-GB"/>
                          </w:rPr>
                          <w:t>The collection has the recommended size</w:t>
                        </w:r>
                        <w:r w:rsidRPr="00BC40B5">
                          <w:rPr>
                            <w:rFonts w:ascii="Arial" w:hAnsi="Arial" w:cs="Arial"/>
                            <w:color w:val="000000"/>
                            <w:sz w:val="14"/>
                            <w:szCs w:val="16"/>
                            <w:lang w:val="en-GB"/>
                          </w:rPr>
                          <w:t xml:space="preserve"> (2)</w:t>
                        </w:r>
                      </w:p>
                    </w:txbxContent>
                  </v:textbox>
                </v:shape>
                <v:shape id="AutoShape 9" o:spid="_x0000_s1033" type="#_x0000_t176" style="position:absolute;left:26193;top:2667;width:819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">
                  <v:textbox inset="1.87833mm,.93917mm,1.87833mm,.93917mm">
                    <w:txbxContent>
                      <w:p w14:paraId="31AC8F35" w14:textId="77E8C876" w:rsidR="008F7D95" w:rsidRPr="005D698A" w:rsidRDefault="00BC40B5" w:rsidP="008F7D95">
                        <w:pPr>
                          <w:autoSpaceDE w:val="0"/>
                          <w:autoSpaceDN w:val="0"/>
                          <w:adjustRightInd w:val="0"/>
                          <w:jc w:val="center"/>
                          <w:rPr>
                            <w:rFonts w:ascii="Arial" w:hAnsi="Arial" w:cs="Arial"/>
                            <w:color w:val="000000"/>
                            <w:sz w:val="31"/>
                            <w:szCs w:val="36"/>
                          </w:rPr>
                        </w:pPr>
                        <w:r>
                          <w:rPr>
                            <w:rFonts w:ascii="Arial" w:hAnsi="Arial" w:cs="Arial"/>
                            <w:color w:val="000000"/>
                            <w:sz w:val="14"/>
                            <w:szCs w:val="16"/>
                          </w:rPr>
                          <w:t>START</w:t>
                        </w:r>
                      </w:p>
                    </w:txbxContent>
                  </v:textbox>
                </v:shape>
                <v:shape id="AutoShape 10" o:spid="_x0000_s1034" type="#_x0000_t110" style="position:absolute;left:24003;top:51435;width:12573;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">
                  <v:textbox inset="1.87833mm,.93917mm,1.87833mm,.93917mm">
                    <w:txbxContent>
                      <w:p w14:paraId="1D961E7D" w14:textId="77777777" w:rsidR="008F7D95" w:rsidRPr="005D698A" w:rsidRDefault="008F7D95" w:rsidP="00BC40B5">
                        <w:pPr>
                          <w:autoSpaceDE w:val="0"/>
                          <w:autoSpaceDN w:val="0"/>
                          <w:adjustRightInd w:val="0"/>
                          <w:jc w:val="center"/>
                          <w:rPr>
                            <w:rFonts w:ascii="Arial" w:hAnsi="Arial" w:cs="Arial"/>
                            <w:color w:val="000000"/>
                            <w:sz w:val="31"/>
                            <w:szCs w:val="36"/>
                          </w:rPr>
                        </w:pPr>
                        <w:proofErr w:type="spellStart"/>
                        <w:r w:rsidRPr="005D698A">
                          <w:rPr>
                            <w:rFonts w:ascii="Arial" w:hAnsi="Arial" w:cs="Arial"/>
                            <w:color w:val="000000"/>
                            <w:sz w:val="14"/>
                            <w:szCs w:val="16"/>
                          </w:rPr>
                          <w:t>The</w:t>
                        </w:r>
                        <w:proofErr w:type="spellEnd"/>
                        <w:r w:rsidRPr="005D698A">
                          <w:rPr>
                            <w:rFonts w:ascii="Arial" w:hAnsi="Arial" w:cs="Arial"/>
                            <w:color w:val="000000"/>
                            <w:sz w:val="14"/>
                            <w:szCs w:val="16"/>
                          </w:rPr>
                          <w:t xml:space="preserve"> </w:t>
                        </w:r>
                        <w:proofErr w:type="spellStart"/>
                        <w:r w:rsidRPr="005D698A">
                          <w:rPr>
                            <w:rFonts w:ascii="Arial" w:hAnsi="Arial" w:cs="Arial"/>
                            <w:color w:val="000000"/>
                            <w:sz w:val="14"/>
                            <w:szCs w:val="16"/>
                          </w:rPr>
                          <w:t>Collection</w:t>
                        </w:r>
                        <w:proofErr w:type="spellEnd"/>
                        <w:r w:rsidRPr="005D698A">
                          <w:rPr>
                            <w:rFonts w:ascii="Arial" w:hAnsi="Arial" w:cs="Arial"/>
                            <w:color w:val="000000"/>
                            <w:sz w:val="14"/>
                            <w:szCs w:val="16"/>
                          </w:rPr>
                          <w:t xml:space="preserve"> </w:t>
                        </w:r>
                        <w:proofErr w:type="spellStart"/>
                        <w:r w:rsidRPr="005D698A">
                          <w:rPr>
                            <w:rFonts w:ascii="Arial" w:hAnsi="Arial" w:cs="Arial"/>
                            <w:color w:val="000000"/>
                            <w:sz w:val="14"/>
                            <w:szCs w:val="16"/>
                          </w:rPr>
                          <w:t>is</w:t>
                        </w:r>
                        <w:proofErr w:type="spellEnd"/>
                        <w:r w:rsidRPr="005D698A">
                          <w:rPr>
                            <w:rFonts w:ascii="Arial" w:hAnsi="Arial" w:cs="Arial"/>
                            <w:color w:val="000000"/>
                            <w:sz w:val="14"/>
                            <w:szCs w:val="16"/>
                          </w:rPr>
                          <w:t xml:space="preserve"> </w:t>
                        </w:r>
                        <w:proofErr w:type="spellStart"/>
                        <w:r w:rsidRPr="005D698A">
                          <w:rPr>
                            <w:rFonts w:ascii="Arial" w:hAnsi="Arial" w:cs="Arial"/>
                            <w:color w:val="000000"/>
                            <w:sz w:val="14"/>
                            <w:szCs w:val="16"/>
                          </w:rPr>
                          <w:t>Workable</w:t>
                        </w:r>
                        <w:proofErr w:type="spellEnd"/>
                        <w:r w:rsidRPr="005D698A">
                          <w:rPr>
                            <w:rFonts w:ascii="Arial" w:hAnsi="Arial" w:cs="Arial"/>
                            <w:color w:val="000000"/>
                            <w:sz w:val="14"/>
                            <w:szCs w:val="16"/>
                          </w:rPr>
                          <w:t xml:space="preserve"> (4)</w:t>
                        </w:r>
                      </w:p>
                    </w:txbxContent>
                  </v:textbox>
                </v:shape>
                <v:rect id="Rectangle 11" o:spid="_x0000_s1035" style="position:absolute;left:21717;top:54864;width:3276;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" filled="f" stroked="f">
                  <v:textbox inset="0,0,0,0">
                    <w:txbxContent>
                      <w:p w14:paraId="231C6FA3"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No</w:t>
                        </w:r>
                      </w:p>
                    </w:txbxContent>
                  </v:textbox>
                </v:rect>
                <v:rect id="Rectangle 12" o:spid="_x0000_s1036" style="position:absolute;left:30861;top:61722;width:3530;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" filled="f" stroked="f">
                  <v:textbox inset="0,0,0,0">
                    <w:txbxContent>
                      <w:p w14:paraId="14F38BF8"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Yes</w:t>
                        </w:r>
                      </w:p>
                    </w:txbxContent>
                  </v:textbox>
                </v:rect>
                <v:rect id="Rectangle 13" o:spid="_x0000_s1037" style="position:absolute;left:30861;top:26289;width:2635;height:1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" filled="f" stroked="f">
                  <v:textbox inset="0,0,0,0">
                    <w:txbxContent>
                      <w:p w14:paraId="5E4D7512" w14:textId="77777777" w:rsidR="008F7D95" w:rsidRPr="005D698A" w:rsidRDefault="008F7D95" w:rsidP="008F7D95">
                        <w:pPr>
                          <w:autoSpaceDE w:val="0"/>
                          <w:autoSpaceDN w:val="0"/>
                          <w:adjustRightInd w:val="0"/>
                          <w:rPr>
                            <w:rFonts w:ascii="Arial" w:hAnsi="Arial" w:cs="Arial"/>
                            <w:color w:val="000000"/>
                            <w:sz w:val="31"/>
                            <w:szCs w:val="36"/>
                          </w:rPr>
                        </w:pPr>
                        <w:r w:rsidRPr="005D698A">
                          <w:rPr>
                            <w:rFonts w:ascii="Trebuchet MS" w:hAnsi="Trebuchet MS" w:cs="Trebuchet MS"/>
                            <w:color w:val="000000"/>
                            <w:sz w:val="14"/>
                            <w:szCs w:val="16"/>
                          </w:rPr>
                          <w:t>Yes</w:t>
                        </w:r>
                      </w:p>
                    </w:txbxContent>
                  </v:textbox>
                </v:rect>
                <v:shapetype id="_x0000_t112" coordsize="21600,21600" o:spt="112" path="m,l,21600r21600,l21600,xem2610,nfl2610,21600em18990,nfl18990,21600e">
                  <v:stroke joinstyle="miter"/>
                  <v:path o:extrusionok="f" gradientshapeok="t" o:connecttype="rect" textboxrect="2610,0,18990,21600"/>
                </v:shapetype>
                <v:shape id="AutoShape 14" o:spid="_x0000_s1038" type="#_x0000_t112" style="position:absolute;left:19431;top:7499;width:21717;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" filled="f" fillcolor="#bbe0e3">
                  <v:textbox inset="6.12pt,3.06pt,6.12pt,3.06pt">
                    <w:txbxContent>
                      <w:p w14:paraId="44C947C1" w14:textId="731048D5" w:rsidR="008F7D95" w:rsidRPr="00BC40B5" w:rsidRDefault="008F7D95" w:rsidP="008F7D95">
                        <w:pPr>
                          <w:numPr>
                            <w:ilvl w:val="0"/>
                            <w:numId w:val="10"/>
                          </w:numPr>
                          <w:autoSpaceDE w:val="0"/>
                          <w:autoSpaceDN w:val="0"/>
                          <w:adjustRightInd w:val="0"/>
                          <w:spacing w:after="0" w:line="240" w:lineRule="auto"/>
                          <w:rPr>
                            <w:rFonts w:ascii="Arial" w:hAnsi="Arial" w:cs="Arial"/>
                            <w:color w:val="000000"/>
                            <w:sz w:val="15"/>
                            <w:szCs w:val="15"/>
                            <w:lang w:val="en-GB"/>
                          </w:rPr>
                        </w:pPr>
                        <w:r w:rsidRPr="00BC40B5">
                          <w:rPr>
                            <w:rFonts w:ascii="Arial" w:hAnsi="Arial" w:cs="Arial"/>
                            <w:color w:val="000000"/>
                            <w:sz w:val="15"/>
                            <w:szCs w:val="15"/>
                            <w:lang w:val="en-GB"/>
                          </w:rPr>
                          <w:t>In vitro</w:t>
                        </w:r>
                        <w:r w:rsidRPr="00BC40B5">
                          <w:rPr>
                            <w:rFonts w:ascii="Arial" w:hAnsi="Arial" w:cs="Arial"/>
                            <w:i/>
                            <w:iCs/>
                            <w:color w:val="000000"/>
                            <w:sz w:val="15"/>
                            <w:szCs w:val="15"/>
                            <w:lang w:val="en-GB"/>
                          </w:rPr>
                          <w:t xml:space="preserve"> tissue multiplication </w:t>
                        </w:r>
                        <w:r w:rsidRPr="00BC40B5">
                          <w:rPr>
                            <w:rFonts w:ascii="Arial" w:hAnsi="Arial" w:cs="Arial"/>
                            <w:color w:val="000000"/>
                            <w:sz w:val="15"/>
                            <w:szCs w:val="15"/>
                            <w:lang w:val="en-GB"/>
                          </w:rPr>
                          <w:t xml:space="preserve">and </w:t>
                        </w:r>
                      </w:p>
                      <w:p w14:paraId="78D28CC1" w14:textId="77777777" w:rsidR="008F7D95" w:rsidRPr="00BC40B5" w:rsidRDefault="008F7D95" w:rsidP="008F7D95">
                        <w:pPr>
                          <w:autoSpaceDE w:val="0"/>
                          <w:autoSpaceDN w:val="0"/>
                          <w:adjustRightInd w:val="0"/>
                          <w:rPr>
                            <w:rFonts w:ascii="Arial" w:hAnsi="Arial" w:cs="Arial"/>
                            <w:color w:val="000000"/>
                            <w:sz w:val="15"/>
                            <w:szCs w:val="15"/>
                          </w:rPr>
                        </w:pPr>
                        <w:proofErr w:type="spellStart"/>
                        <w:r w:rsidRPr="00BC40B5">
                          <w:rPr>
                            <w:rFonts w:ascii="Arial" w:hAnsi="Arial" w:cs="Arial"/>
                            <w:color w:val="000000"/>
                            <w:sz w:val="15"/>
                            <w:szCs w:val="15"/>
                          </w:rPr>
                          <w:t>Obtaining</w:t>
                        </w:r>
                        <w:proofErr w:type="spellEnd"/>
                        <w:r w:rsidRPr="00BC40B5">
                          <w:rPr>
                            <w:rFonts w:ascii="Arial" w:hAnsi="Arial" w:cs="Arial"/>
                            <w:color w:val="000000"/>
                            <w:sz w:val="15"/>
                            <w:szCs w:val="15"/>
                          </w:rPr>
                          <w:t xml:space="preserve"> </w:t>
                        </w:r>
                        <w:proofErr w:type="spellStart"/>
                        <w:r w:rsidRPr="00BC40B5">
                          <w:rPr>
                            <w:rFonts w:ascii="Arial" w:hAnsi="Arial" w:cs="Arial"/>
                            <w:color w:val="000000"/>
                            <w:sz w:val="15"/>
                            <w:szCs w:val="15"/>
                          </w:rPr>
                          <w:t>rooted</w:t>
                        </w:r>
                        <w:proofErr w:type="spellEnd"/>
                        <w:r w:rsidRPr="00BC40B5">
                          <w:rPr>
                            <w:rFonts w:ascii="Arial" w:hAnsi="Arial" w:cs="Arial"/>
                            <w:color w:val="000000"/>
                            <w:sz w:val="15"/>
                            <w:szCs w:val="15"/>
                          </w:rPr>
                          <w:t xml:space="preserve"> </w:t>
                        </w:r>
                        <w:proofErr w:type="spellStart"/>
                        <w:r w:rsidRPr="00BC40B5">
                          <w:rPr>
                            <w:rFonts w:ascii="Arial" w:hAnsi="Arial" w:cs="Arial"/>
                            <w:color w:val="000000"/>
                            <w:sz w:val="15"/>
                            <w:szCs w:val="15"/>
                          </w:rPr>
                          <w:t>plants</w:t>
                        </w:r>
                        <w:proofErr w:type="spellEnd"/>
                      </w:p>
                      <w:p w14:paraId="406EB98E" w14:textId="77777777" w:rsidR="008F7D95" w:rsidRPr="00BC40B5" w:rsidRDefault="008F7D95" w:rsidP="008F7D95">
                        <w:pPr>
                          <w:numPr>
                            <w:ilvl w:val="0"/>
                            <w:numId w:val="10"/>
                          </w:numPr>
                          <w:autoSpaceDE w:val="0"/>
                          <w:autoSpaceDN w:val="0"/>
                          <w:adjustRightInd w:val="0"/>
                          <w:spacing w:after="0" w:line="240" w:lineRule="auto"/>
                          <w:rPr>
                            <w:rFonts w:ascii="Arial" w:hAnsi="Arial" w:cs="Arial"/>
                            <w:color w:val="000000"/>
                            <w:sz w:val="15"/>
                            <w:szCs w:val="15"/>
                          </w:rPr>
                        </w:pPr>
                        <w:r w:rsidRPr="00BC40B5">
                          <w:rPr>
                            <w:rFonts w:ascii="Arial" w:hAnsi="Arial" w:cs="Arial"/>
                            <w:color w:val="000000"/>
                            <w:sz w:val="15"/>
                            <w:szCs w:val="15"/>
                          </w:rPr>
                          <w:t xml:space="preserve">Seed counting and weighing </w:t>
                        </w:r>
                      </w:p>
                      <w:p w14:paraId="72D156B9" w14:textId="77777777" w:rsidR="008F7D95" w:rsidRPr="00BC40B5" w:rsidRDefault="008F7D95" w:rsidP="008F7D95">
                        <w:pPr>
                          <w:autoSpaceDE w:val="0"/>
                          <w:autoSpaceDN w:val="0"/>
                          <w:adjustRightInd w:val="0"/>
                          <w:rPr>
                            <w:rFonts w:ascii="Arial" w:hAnsi="Arial" w:cs="Arial"/>
                            <w:color w:val="000000"/>
                            <w:sz w:val="15"/>
                            <w:szCs w:val="15"/>
                          </w:rPr>
                        </w:pPr>
                        <w:r w:rsidRPr="00BC40B5">
                          <w:rPr>
                            <w:rFonts w:ascii="Arial" w:hAnsi="Arial" w:cs="Arial"/>
                            <w:color w:val="000000"/>
                            <w:sz w:val="15"/>
                            <w:szCs w:val="15"/>
                          </w:rPr>
                          <w:t xml:space="preserve">unorthodox </w:t>
                        </w:r>
                      </w:p>
                      <w:p w14:paraId="63F8E4C0" w14:textId="77777777" w:rsidR="008F7D95" w:rsidRPr="005D698A" w:rsidRDefault="008F7D95" w:rsidP="008F7D95">
                        <w:pPr>
                          <w:autoSpaceDE w:val="0"/>
                          <w:autoSpaceDN w:val="0"/>
                          <w:adjustRightInd w:val="0"/>
                          <w:rPr>
                            <w:rFonts w:ascii="Arial" w:hAnsi="Arial" w:cs="Arial"/>
                            <w:color w:val="000000"/>
                            <w:sz w:val="14"/>
                            <w:szCs w:val="16"/>
                          </w:rPr>
                        </w:pP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5" o:spid="_x0000_s1039" type="#_x0000_t34" style="position:absolute;left:15430;top:6604;width:4001;height:457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" adj="15497">
                  <v:stroke endarrow="block"/>
                </v:shape>
                <v:shape id="AutoShape 16" o:spid="_x0000_s1040" type="#_x0000_t34" style="position:absolute;left:19431;top:11179;width:3905;height:1053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" adj="34244">
                  <v:stroke endarrow="block"/>
                </v:shape>
                <v:shape id="AutoShape 17" o:spid="_x0000_s1041" type="#_x0000_t34" style="position:absolute;left:19431;top:11182;width:4572;height:4539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" adj="32400">
                  <v:stroke endarrow="block"/>
                </v:shape>
                <v:shapetype id="_x0000_t202" coordsize="21600,21600" o:spt="202" path="m,l,21600r21600,l21600,xe">
                  <v:stroke joinstyle="miter"/>
                  <v:path gradientshapeok="t" o:connecttype="rect"/>
                </v:shapetype>
                <v:shape id="Text Box 18" o:spid="_x0000_s1042" type="#_x0000_t202" style="position:absolute;left:19431;top:29718;width:2171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" filled="f" fillcolor="#bbe0e3">
                  <v:textbox inset="6.12pt,3.06pt,6.12pt,3.06pt">
                    <w:txbxContent>
                      <w:p w14:paraId="136C7896" w14:textId="11200C99" w:rsidR="008F7D95" w:rsidRPr="00BC40B5" w:rsidRDefault="008F7D95" w:rsidP="008F7D95">
                        <w:pPr>
                          <w:autoSpaceDE w:val="0"/>
                          <w:autoSpaceDN w:val="0"/>
                          <w:adjustRightInd w:val="0"/>
                          <w:rPr>
                            <w:rFonts w:ascii="Arial" w:hAnsi="Arial" w:cs="Arial"/>
                            <w:b/>
                            <w:color w:val="000000"/>
                            <w:sz w:val="14"/>
                            <w:szCs w:val="16"/>
                          </w:rPr>
                        </w:pPr>
                        <w:proofErr w:type="spellStart"/>
                        <w:r>
                          <w:rPr>
                            <w:rFonts w:ascii="Arial" w:hAnsi="Arial" w:cs="Arial"/>
                            <w:b/>
                            <w:color w:val="000000"/>
                            <w:sz w:val="14"/>
                            <w:szCs w:val="16"/>
                          </w:rPr>
                          <w:t>Storage</w:t>
                        </w:r>
                        <w:proofErr w:type="spellEnd"/>
                        <w:r>
                          <w:rPr>
                            <w:rFonts w:ascii="Arial" w:hAnsi="Arial" w:cs="Arial"/>
                            <w:b/>
                            <w:color w:val="000000"/>
                            <w:sz w:val="14"/>
                            <w:szCs w:val="16"/>
                          </w:rPr>
                          <w:t xml:space="preserve"> </w:t>
                        </w:r>
                        <w:proofErr w:type="spellStart"/>
                        <w:r>
                          <w:rPr>
                            <w:rFonts w:ascii="Arial" w:hAnsi="Arial" w:cs="Arial"/>
                            <w:b/>
                            <w:color w:val="000000"/>
                            <w:sz w:val="14"/>
                            <w:szCs w:val="16"/>
                          </w:rPr>
                          <w:t>of</w:t>
                        </w:r>
                        <w:proofErr w:type="spellEnd"/>
                        <w:r>
                          <w:rPr>
                            <w:rFonts w:ascii="Arial" w:hAnsi="Arial" w:cs="Arial"/>
                            <w:b/>
                            <w:color w:val="000000"/>
                            <w:sz w:val="14"/>
                            <w:szCs w:val="16"/>
                          </w:rPr>
                          <w:t xml:space="preserve"> </w:t>
                        </w:r>
                        <w:proofErr w:type="spellStart"/>
                        <w:r>
                          <w:rPr>
                            <w:rFonts w:ascii="Arial" w:hAnsi="Arial" w:cs="Arial"/>
                            <w:b/>
                            <w:color w:val="000000"/>
                            <w:sz w:val="14"/>
                            <w:szCs w:val="16"/>
                          </w:rPr>
                          <w:t>Plant</w:t>
                        </w:r>
                        <w:proofErr w:type="spellEnd"/>
                        <w:r>
                          <w:rPr>
                            <w:rFonts w:ascii="Arial" w:hAnsi="Arial" w:cs="Arial"/>
                            <w:b/>
                            <w:color w:val="000000"/>
                            <w:sz w:val="14"/>
                            <w:szCs w:val="16"/>
                          </w:rPr>
                          <w:t xml:space="preserve"> Material:</w:t>
                        </w:r>
                      </w:p>
                      <w:p w14:paraId="435AC55E" w14:textId="77777777" w:rsidR="008F7D95" w:rsidRDefault="008F7D95" w:rsidP="008F7D95">
                        <w:pPr>
                          <w:numPr>
                            <w:ilvl w:val="0"/>
                            <w:numId w:val="10"/>
                          </w:numPr>
                          <w:autoSpaceDE w:val="0"/>
                          <w:autoSpaceDN w:val="0"/>
                          <w:adjustRightInd w:val="0"/>
                          <w:spacing w:after="0" w:line="240" w:lineRule="auto"/>
                          <w:ind w:left="180" w:hanging="180"/>
                          <w:rPr>
                            <w:rFonts w:ascii="Arial" w:hAnsi="Arial" w:cs="Arial"/>
                            <w:color w:val="000000"/>
                            <w:sz w:val="14"/>
                            <w:szCs w:val="16"/>
                          </w:rPr>
                        </w:pPr>
                        <w:r w:rsidRPr="005D698A">
                          <w:rPr>
                            <w:rFonts w:ascii="Arial" w:hAnsi="Arial" w:cs="Arial"/>
                            <w:color w:val="000000"/>
                            <w:sz w:val="14"/>
                            <w:szCs w:val="16"/>
                          </w:rPr>
                          <w:t>Unorthodox Seeds (3)</w:t>
                        </w:r>
                      </w:p>
                      <w:p w14:paraId="0C528DCE" w14:textId="77777777" w:rsidR="008F7D95" w:rsidRPr="00BF2992" w:rsidRDefault="008F7D95" w:rsidP="008F7D95">
                        <w:pPr>
                          <w:numPr>
                            <w:ilvl w:val="0"/>
                            <w:numId w:val="10"/>
                          </w:numPr>
                          <w:autoSpaceDE w:val="0"/>
                          <w:autoSpaceDN w:val="0"/>
                          <w:adjustRightInd w:val="0"/>
                          <w:spacing w:after="0" w:line="240" w:lineRule="auto"/>
                          <w:ind w:left="180" w:hanging="180"/>
                          <w:rPr>
                            <w:rFonts w:ascii="Arial" w:hAnsi="Arial" w:cs="Arial"/>
                            <w:color w:val="000000"/>
                            <w:sz w:val="31"/>
                            <w:szCs w:val="36"/>
                          </w:rPr>
                        </w:pPr>
                        <w:r w:rsidRPr="005D698A">
                          <w:rPr>
                            <w:rFonts w:ascii="Arial" w:hAnsi="Arial" w:cs="Arial"/>
                            <w:i/>
                            <w:iCs/>
                            <w:color w:val="000000"/>
                            <w:sz w:val="14"/>
                            <w:szCs w:val="16"/>
                          </w:rPr>
                          <w:t xml:space="preserve"> Slow growing</w:t>
                        </w:r>
                        <w:r w:rsidRPr="005D698A">
                          <w:rPr>
                            <w:rFonts w:ascii="Arial" w:hAnsi="Arial" w:cs="Arial"/>
                            <w:color w:val="000000"/>
                            <w:sz w:val="14"/>
                            <w:szCs w:val="16"/>
                          </w:rPr>
                          <w:t xml:space="preserve"> in vitro</w:t>
                        </w:r>
                      </w:p>
                      <w:p w14:paraId="5616C577" w14:textId="77777777" w:rsidR="008F7D95" w:rsidRPr="00BC40B5" w:rsidRDefault="008F7D95" w:rsidP="008F7D95">
                        <w:pPr>
                          <w:numPr>
                            <w:ilvl w:val="0"/>
                            <w:numId w:val="10"/>
                          </w:numPr>
                          <w:autoSpaceDE w:val="0"/>
                          <w:autoSpaceDN w:val="0"/>
                          <w:adjustRightInd w:val="0"/>
                          <w:spacing w:after="0" w:line="240" w:lineRule="auto"/>
                          <w:ind w:left="180" w:hanging="180"/>
                          <w:rPr>
                            <w:rFonts w:ascii="Arial" w:hAnsi="Arial" w:cs="Arial"/>
                            <w:color w:val="000000"/>
                            <w:sz w:val="31"/>
                            <w:szCs w:val="36"/>
                            <w:lang w:val="en-GB"/>
                          </w:rPr>
                        </w:pPr>
                        <w:r w:rsidRPr="00BC40B5">
                          <w:rPr>
                            <w:rFonts w:ascii="Arial" w:hAnsi="Arial" w:cs="Arial"/>
                            <w:i/>
                            <w:iCs/>
                            <w:color w:val="000000"/>
                            <w:sz w:val="14"/>
                            <w:szCs w:val="16"/>
                            <w:lang w:val="en-GB"/>
                          </w:rPr>
                          <w:t>Ex situ</w:t>
                        </w:r>
                        <w:r w:rsidRPr="00BC40B5">
                          <w:rPr>
                            <w:rFonts w:ascii="Arial" w:hAnsi="Arial" w:cs="Arial"/>
                            <w:color w:val="000000"/>
                            <w:sz w:val="14"/>
                            <w:szCs w:val="16"/>
                            <w:lang w:val="en-GB"/>
                          </w:rPr>
                          <w:t xml:space="preserve"> cultivation </w:t>
                        </w:r>
                        <w:r w:rsidRPr="00BC40B5">
                          <w:rPr>
                            <w:rFonts w:ascii="Arial" w:hAnsi="Arial" w:cs="Arial"/>
                            <w:i/>
                            <w:iCs/>
                            <w:color w:val="000000"/>
                            <w:sz w:val="14"/>
                            <w:szCs w:val="16"/>
                            <w:lang w:val="en-GB"/>
                          </w:rPr>
                          <w:t>(Collections</w:t>
                        </w:r>
                        <w:r w:rsidRPr="00BC40B5">
                          <w:rPr>
                            <w:rFonts w:ascii="Arial" w:hAnsi="Arial" w:cs="Arial"/>
                            <w:color w:val="000000"/>
                            <w:sz w:val="14"/>
                            <w:szCs w:val="16"/>
                            <w:lang w:val="en-GB"/>
                          </w:rPr>
                          <w:t xml:space="preserve"> in experimental field)</w:t>
                        </w:r>
                      </w:p>
                      <w:p w14:paraId="42A257D2" w14:textId="77777777" w:rsidR="008F7D95" w:rsidRPr="00BC40B5" w:rsidRDefault="008F7D95" w:rsidP="008F7D95">
                        <w:pPr>
                          <w:autoSpaceDE w:val="0"/>
                          <w:autoSpaceDN w:val="0"/>
                          <w:adjustRightInd w:val="0"/>
                          <w:rPr>
                            <w:rFonts w:ascii="Arial" w:hAnsi="Arial" w:cs="Arial"/>
                            <w:color w:val="000000"/>
                            <w:sz w:val="14"/>
                            <w:szCs w:val="16"/>
                            <w:lang w:val="en-GB"/>
                          </w:rPr>
                        </w:pPr>
                      </w:p>
                      <w:p w14:paraId="690FFB36" w14:textId="77777777" w:rsidR="008F7D95" w:rsidRPr="00BC40B5" w:rsidRDefault="008F7D95" w:rsidP="008F7D95">
                        <w:pPr>
                          <w:autoSpaceDE w:val="0"/>
                          <w:autoSpaceDN w:val="0"/>
                          <w:adjustRightInd w:val="0"/>
                          <w:rPr>
                            <w:rFonts w:ascii="Arial" w:hAnsi="Arial" w:cs="Arial"/>
                            <w:color w:val="000000"/>
                            <w:sz w:val="14"/>
                            <w:szCs w:val="16"/>
                            <w:lang w:val="en-GB"/>
                          </w:rPr>
                        </w:pPr>
                      </w:p>
                      <w:p w14:paraId="25254459" w14:textId="77777777" w:rsidR="008F7D95" w:rsidRPr="00BC40B5" w:rsidRDefault="008F7D95" w:rsidP="008F7D95">
                        <w:pPr>
                          <w:autoSpaceDE w:val="0"/>
                          <w:autoSpaceDN w:val="0"/>
                          <w:adjustRightInd w:val="0"/>
                          <w:rPr>
                            <w:rFonts w:ascii="Arial" w:hAnsi="Arial" w:cs="Arial"/>
                            <w:color w:val="000000"/>
                            <w:sz w:val="14"/>
                            <w:szCs w:val="16"/>
                            <w:lang w:val="en-GB"/>
                          </w:rPr>
                        </w:pPr>
                      </w:p>
                      <w:p w14:paraId="21BBDC3B" w14:textId="77777777" w:rsidR="008F7D95" w:rsidRPr="00BC40B5" w:rsidRDefault="008F7D95" w:rsidP="008F7D95">
                        <w:pPr>
                          <w:autoSpaceDE w:val="0"/>
                          <w:autoSpaceDN w:val="0"/>
                          <w:adjustRightInd w:val="0"/>
                          <w:rPr>
                            <w:rFonts w:ascii="Arial" w:hAnsi="Arial" w:cs="Arial"/>
                            <w:color w:val="000000"/>
                            <w:sz w:val="14"/>
                            <w:szCs w:val="16"/>
                            <w:lang w:val="en-GB"/>
                          </w:rPr>
                        </w:pP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9" o:spid="_x0000_s1043" type="#_x0000_t114" style="position:absolute;left:46863;top:33147;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">
                  <v:textbox inset="2.07722mm,1.0386mm,2.07722mm,1.0386mm">
                    <w:txbxContent>
                      <w:p w14:paraId="1BA1AADA" w14:textId="77777777" w:rsidR="008F7D95" w:rsidRDefault="008F7D95" w:rsidP="008F7D95">
                        <w:pPr>
                          <w:autoSpaceDE w:val="0"/>
                          <w:autoSpaceDN w:val="0"/>
                          <w:adjustRightInd w:val="0"/>
                          <w:ind w:left="135" w:hanging="135"/>
                          <w:rPr>
                            <w:rFonts w:ascii="Arial" w:hAnsi="Arial" w:cs="Arial"/>
                            <w:color w:val="000000"/>
                            <w:sz w:val="2"/>
                            <w:szCs w:val="2"/>
                          </w:rPr>
                        </w:pPr>
                      </w:p>
                      <w:p w14:paraId="76C8AA09" w14:textId="264ED409" w:rsidR="008F7D95" w:rsidRPr="00BC40B5" w:rsidRDefault="008F7D95" w:rsidP="00BC40B5">
                        <w:pPr>
                          <w:autoSpaceDE w:val="0"/>
                          <w:autoSpaceDN w:val="0"/>
                          <w:adjustRightInd w:val="0"/>
                          <w:rPr>
                            <w:rFonts w:ascii="Arial" w:hAnsi="Arial" w:cs="Arial"/>
                            <w:color w:val="000000"/>
                            <w:sz w:val="15"/>
                            <w:szCs w:val="16"/>
                          </w:rPr>
                        </w:pPr>
                        <w:proofErr w:type="spellStart"/>
                        <w:r>
                          <w:rPr>
                            <w:rFonts w:ascii="Arial" w:hAnsi="Arial" w:cs="Arial"/>
                            <w:color w:val="000000"/>
                            <w:sz w:val="15"/>
                            <w:szCs w:val="16"/>
                          </w:rPr>
                          <w:t>Modified</w:t>
                        </w:r>
                        <w:proofErr w:type="spellEnd"/>
                        <w:r>
                          <w:rPr>
                            <w:rFonts w:ascii="Arial" w:hAnsi="Arial" w:cs="Arial"/>
                            <w:color w:val="000000"/>
                            <w:sz w:val="15"/>
                            <w:szCs w:val="16"/>
                          </w:rPr>
                          <w:t xml:space="preserve"> file</w:t>
                        </w:r>
                      </w:p>
                    </w:txbxContent>
                  </v:textbox>
                </v:shape>
                <v:shape id="AutoShape 20" o:spid="_x0000_s1044" type="#_x0000_t111" style="position:absolute;left:45720;top:26289;width:1257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">
                  <v:textbox>
                    <w:txbxContent>
                      <w:p w14:paraId="0B3022AB" w14:textId="77777777" w:rsidR="008F7D95" w:rsidRDefault="008F7D95" w:rsidP="008F7D95">
                        <w:pPr>
                          <w:autoSpaceDE w:val="0"/>
                          <w:autoSpaceDN w:val="0"/>
                          <w:adjustRightInd w:val="0"/>
                          <w:rPr>
                            <w:rFonts w:ascii="Arial" w:hAnsi="Arial" w:cs="Arial"/>
                            <w:color w:val="000000"/>
                            <w:sz w:val="14"/>
                            <w:szCs w:val="16"/>
                          </w:rPr>
                        </w:pPr>
                      </w:p>
                      <w:p w14:paraId="50AEB64A" w14:textId="77777777" w:rsidR="008F7D95" w:rsidRPr="003B2EA9" w:rsidRDefault="008F7D95" w:rsidP="008F7D95">
                        <w:pPr>
                          <w:autoSpaceDE w:val="0"/>
                          <w:autoSpaceDN w:val="0"/>
                          <w:adjustRightInd w:val="0"/>
                          <w:rPr>
                            <w:rFonts w:ascii="Arial" w:hAnsi="Arial" w:cs="Arial"/>
                            <w:color w:val="000000"/>
                            <w:sz w:val="14"/>
                            <w:szCs w:val="16"/>
                          </w:rPr>
                        </w:pPr>
                        <w:proofErr w:type="spellStart"/>
                        <w:r w:rsidRPr="00BF2992">
                          <w:rPr>
                            <w:rFonts w:ascii="Arial" w:hAnsi="Arial" w:cs="Arial"/>
                            <w:color w:val="000000"/>
                            <w:sz w:val="14"/>
                            <w:szCs w:val="16"/>
                          </w:rPr>
                          <w:t>Stored</w:t>
                        </w:r>
                        <w:proofErr w:type="spellEnd"/>
                        <w:r w:rsidRPr="00BF2992">
                          <w:rPr>
                            <w:rFonts w:ascii="Arial" w:hAnsi="Arial" w:cs="Arial"/>
                            <w:color w:val="000000"/>
                            <w:sz w:val="14"/>
                            <w:szCs w:val="16"/>
                          </w:rPr>
                          <w:t xml:space="preserve"> </w:t>
                        </w:r>
                        <w:proofErr w:type="spellStart"/>
                        <w:r w:rsidRPr="00BF2992">
                          <w:rPr>
                            <w:rFonts w:ascii="Arial" w:hAnsi="Arial" w:cs="Arial"/>
                            <w:color w:val="000000"/>
                            <w:sz w:val="14"/>
                            <w:szCs w:val="16"/>
                          </w:rPr>
                          <w:t>plant</w:t>
                        </w:r>
                        <w:proofErr w:type="spellEnd"/>
                        <w:r w:rsidRPr="00BF2992">
                          <w:rPr>
                            <w:rFonts w:ascii="Arial" w:hAnsi="Arial" w:cs="Arial"/>
                            <w:color w:val="000000"/>
                            <w:sz w:val="14"/>
                            <w:szCs w:val="16"/>
                          </w:rPr>
                          <w:t xml:space="preserve"> material </w:t>
                        </w:r>
                      </w:p>
                    </w:txbxContent>
                  </v:textbox>
                </v:shape>
                <v:shapetype id="_x0000_t32" coordsize="21600,21600" o:spt="32" o:oned="t" path="m,l21600,21600e" filled="f">
                  <v:path arrowok="t" fillok="f" o:connecttype="none"/>
                  <o:lock v:ext="edit" shapetype="t"/>
                </v:shapetype>
                <v:shape id="AutoShape 21" o:spid="_x0000_s1045" type="#_x0000_t32" style="position:absolute;left:30289;top:5715;width:3;height:17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">
                  <v:stroke endarrow="block"/>
                </v:shape>
                <v:shape id="AutoShape 22" o:spid="_x0000_s1046" type="#_x0000_t34" style="position:absolute;left:13347;top:11182;width:6084;height:367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" adj="13483">
                  <v:stroke endarrow="block"/>
                </v:shape>
                <v:shape id="AutoShape 23" o:spid="_x0000_s1047" type="#_x0000_t34" style="position:absolute;left:41148;top:29146;width:5829;height:45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" adj="10941">
                  <v:stroke endarrow="block"/>
                </v:shape>
                <v:shape id="AutoShape 24" o:spid="_x0000_s1048" type="#_x0000_t34" style="position:absolute;left:41148;top:33718;width:5715;height:228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">
                  <v:stroke endarrow="block"/>
                </v:shape>
                <v:shape id="AutoShape 25" o:spid="_x0000_s1049" type="#_x0000_t32" style="position:absolute;left:30289;top:14859;width:48;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">
                  <v:stroke endarrow="block"/>
                </v:shape>
                <v:shape id="AutoShape 26" o:spid="_x0000_s1050" type="#_x0000_t32" style="position:absolute;left:30289;top:26289;width:48;height:34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">
                  <v:stroke endarrow="block"/>
                </v:shape>
                <v:shape id="AutoShape 27" o:spid="_x0000_s1051" type="#_x0000_t32" style="position:absolute;left:30289;top:37719;width:6;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">
                  <v:stroke endarrow="block"/>
                </v:shape>
                <v:shape id="AutoShape 28" o:spid="_x0000_s1052" type="#_x0000_t32" style="position:absolute;left:30289;top:49149;width:6;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">
                  <v:stroke endarrow="block"/>
                </v:shape>
                <v:shape id="AutoShape 29" o:spid="_x0000_s1053" type="#_x0000_t32" style="position:absolute;left:30289;top:61722;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">
                  <v:stroke endarrow="block"/>
                </v:shape>
                <v:shape id="AutoShape 30" o:spid="_x0000_s1054" type="#_x0000_t111" style="position:absolute;top:12573;width:1485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">
                  <v:textbox>
                    <w:txbxContent>
                      <w:p w14:paraId="59940940" w14:textId="77777777" w:rsidR="008F7D95" w:rsidRPr="00BC40B5" w:rsidRDefault="008F7D95" w:rsidP="00BC40B5">
                        <w:pPr>
                          <w:autoSpaceDE w:val="0"/>
                          <w:autoSpaceDN w:val="0"/>
                          <w:adjustRightInd w:val="0"/>
                          <w:jc w:val="center"/>
                          <w:rPr>
                            <w:rFonts w:ascii="Arial" w:hAnsi="Arial" w:cs="Arial"/>
                            <w:color w:val="000000"/>
                            <w:sz w:val="31"/>
                            <w:szCs w:val="36"/>
                            <w:lang w:val="en-GB"/>
                          </w:rPr>
                        </w:pPr>
                        <w:r w:rsidRPr="00BC40B5">
                          <w:rPr>
                            <w:rFonts w:ascii="Arial" w:hAnsi="Arial" w:cs="Arial"/>
                            <w:color w:val="000000"/>
                            <w:sz w:val="14"/>
                            <w:szCs w:val="16"/>
                            <w:lang w:val="en-GB"/>
                          </w:rPr>
                          <w:t>Standards on the size of collections (2)</w:t>
                        </w:r>
                      </w:p>
                      <w:p w14:paraId="1F33CA52" w14:textId="77777777" w:rsidR="008F7D95" w:rsidRPr="00BC40B5" w:rsidRDefault="008F7D95" w:rsidP="008F7D95">
                        <w:pPr>
                          <w:rPr>
                            <w:lang w:val="en-GB"/>
                          </w:rPr>
                        </w:pPr>
                      </w:p>
                    </w:txbxContent>
                  </v:textbox>
                </v:shape>
                <v:shape id="AutoShape 31" o:spid="_x0000_s1055" type="#_x0000_t34" style="position:absolute;left:41148;top:36004;width:5715;height:914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">
                  <v:stroke endarrow="block"/>
                </v:shape>
                <w10:wrap anchorx="margin"/>
              </v:group>
            </w:pict>
          </mc:Fallback>
        </mc:AlternateContent>
      </w:r>
    </w:p>
    <w:p w14:paraId="7451C1EF" w14:textId="73833CE0" w:rsidR="00F250E2" w:rsidRPr="00BC40B5" w:rsidRDefault="00F250E2" w:rsidP="0073274E">
      <w:pPr>
        <w:shd w:val="clear" w:color="auto" w:fill="FFFFFF"/>
        <w:spacing w:after="0"/>
        <w:rPr>
          <w:rFonts w:ascii="Helvetica" w:hAnsi="Helvetica" w:cs="Helvetica"/>
          <w:sz w:val="24"/>
          <w:szCs w:val="24"/>
          <w:lang w:val="en-GB"/>
        </w:rPr>
      </w:pPr>
    </w:p>
    <w:sectPr w:rsidR="00F250E2" w:rsidRPr="00BC40B5"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BCB75" w14:textId="77777777" w:rsidR="00907088" w:rsidRDefault="00907088" w:rsidP="00AD689F">
      <w:pPr>
        <w:spacing w:after="0" w:line="240" w:lineRule="auto"/>
      </w:pPr>
      <w:r>
        <w:separator/>
      </w:r>
    </w:p>
  </w:endnote>
  <w:endnote w:type="continuationSeparator" w:id="0">
    <w:p w14:paraId="1EC854A1" w14:textId="77777777" w:rsidR="00907088" w:rsidRDefault="00907088"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07B70A52" w:rsidR="00016DDD" w:rsidRPr="00BC40B5"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1" w:name="_Hlk34745574"/>
    <w:r w:rsidRPr="00BC40B5">
      <w:rPr>
        <w:rFonts w:ascii="Arial" w:hAnsi="Arial" w:cs="Arial"/>
        <w:b/>
        <w:bCs/>
        <w:color w:val="808080"/>
        <w:sz w:val="16"/>
        <w:szCs w:val="16"/>
        <w:lang w:val="en-GB"/>
      </w:rPr>
      <w:t>Rv</w:t>
    </w:r>
    <w:bookmarkStart w:id="2" w:name="_Hlk34744858"/>
    <w:r w:rsidR="008C1DF0" w:rsidRPr="00BC40B5">
      <w:rPr>
        <w:rFonts w:ascii="Arial" w:hAnsi="Arial" w:cs="Arial"/>
        <w:color w:val="808080"/>
        <w:sz w:val="16"/>
        <w:szCs w:val="16"/>
        <w:lang w:val="en-GB"/>
      </w:rPr>
      <w:t xml:space="preserve">1.0 </w:t>
    </w:r>
    <w:r w:rsidRPr="00BC40B5">
      <w:rPr>
        <w:rFonts w:ascii="Arial" w:hAnsi="Arial" w:cs="Arial"/>
        <w:b/>
        <w:bCs/>
        <w:color w:val="808080"/>
        <w:sz w:val="16"/>
        <w:szCs w:val="16"/>
        <w:lang w:val="en-GB"/>
      </w:rPr>
      <w:t>Prepared by</w:t>
    </w:r>
    <w:r w:rsidRPr="00BC40B5">
      <w:rPr>
        <w:rFonts w:ascii="Arial" w:hAnsi="Arial" w:cs="Arial"/>
        <w:color w:val="808080"/>
        <w:sz w:val="16"/>
        <w:szCs w:val="16"/>
        <w:lang w:val="en-GB"/>
      </w:rPr>
      <w:t xml:space="preserve">: Humberto Nóbrega </w:t>
    </w:r>
    <w:bookmarkStart w:id="3" w:name="_Hlk34744865"/>
    <w:bookmarkEnd w:id="2"/>
    <w:r w:rsidRPr="00BC40B5">
      <w:rPr>
        <w:rFonts w:ascii="Arial" w:hAnsi="Arial" w:cs="Arial"/>
        <w:b/>
        <w:bCs/>
        <w:color w:val="808080"/>
        <w:sz w:val="16"/>
        <w:szCs w:val="16"/>
        <w:lang w:val="en-GB"/>
      </w:rPr>
      <w:t xml:space="preserve">Data: </w:t>
    </w:r>
    <w:bookmarkStart w:id="4" w:name="_Hlk34744875"/>
    <w:bookmarkEnd w:id="3"/>
    <w:r w:rsidR="008C1DF0" w:rsidRPr="00BC40B5">
      <w:rPr>
        <w:rFonts w:ascii="Arial" w:hAnsi="Arial" w:cs="Arial"/>
        <w:color w:val="808080"/>
        <w:sz w:val="16"/>
        <w:szCs w:val="16"/>
        <w:lang w:val="en-GB"/>
      </w:rPr>
      <w:t xml:space="preserve">22-05-2024. </w:t>
    </w:r>
    <w:r w:rsidR="008C1DF0" w:rsidRPr="00BC40B5">
      <w:rPr>
        <w:rFonts w:ascii="Arial" w:hAnsi="Arial" w:cs="Arial"/>
        <w:b/>
        <w:bCs/>
        <w:color w:val="808080"/>
        <w:sz w:val="16"/>
        <w:szCs w:val="16"/>
        <w:lang w:val="en-GB"/>
      </w:rPr>
      <w:t>Reviewed by</w:t>
    </w:r>
    <w:r w:rsidRPr="00BC40B5">
      <w:rPr>
        <w:rFonts w:ascii="Arial" w:hAnsi="Arial" w:cs="Arial"/>
        <w:color w:val="808080"/>
        <w:sz w:val="16"/>
        <w:szCs w:val="16"/>
        <w:lang w:val="en-GB"/>
      </w:rPr>
      <w:t>: ....</w:t>
    </w:r>
    <w:bookmarkEnd w:id="4"/>
  </w:p>
  <w:p w14:paraId="6994C1E3" w14:textId="0F87C541" w:rsidR="00016DDD" w:rsidRPr="00BC40B5"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BC40B5">
      <w:rPr>
        <w:rFonts w:ascii="Arial" w:hAnsi="Arial" w:cs="Arial"/>
        <w:color w:val="808080"/>
        <w:sz w:val="16"/>
        <w:szCs w:val="16"/>
        <w:lang w:val="en-GB"/>
      </w:rPr>
      <w:t xml:space="preserve">ISOPlexis, </w:t>
    </w:r>
    <w:r w:rsidRPr="00BC40B5">
      <w:rPr>
        <w:rFonts w:ascii="Arial" w:hAnsi="Arial" w:cs="Arial"/>
        <w:noProof/>
        <w:color w:val="808080"/>
        <w:sz w:val="16"/>
        <w:szCs w:val="16"/>
        <w:lang w:val="en-GB" w:eastAsia="pt-PT"/>
      </w:rPr>
      <w:t xml:space="preserve">Centre Sustainable Agriculture and Food Technology                                        </w:t>
    </w:r>
    <w:bookmarkStart w:id="5" w:name="_Hlk34744885"/>
    <w:bookmarkEnd w:id="1"/>
    <w:r w:rsidRPr="00BC40B5">
      <w:rPr>
        <w:rFonts w:ascii="Arial" w:hAnsi="Arial" w:cs="Arial"/>
        <w:color w:val="808080"/>
        <w:sz w:val="16"/>
        <w:szCs w:val="16"/>
        <w:lang w:val="en-GB"/>
      </w:rPr>
      <w:t>Date: ____ /___ / ____ Version:</w:t>
    </w:r>
    <w:bookmarkEnd w:id="5"/>
    <w:r w:rsidRPr="00BC40B5">
      <w:rPr>
        <w:rFonts w:ascii="Arial" w:hAnsi="Arial" w:cs="Arial"/>
        <w:noProof/>
        <w:color w:val="808080"/>
        <w:sz w:val="16"/>
        <w:szCs w:val="16"/>
        <w:lang w:val="en-GB" w:eastAsia="pt-PT"/>
      </w:rPr>
      <w:tab/>
    </w:r>
    <w:r w:rsidRPr="00BC40B5">
      <w:rPr>
        <w:rFonts w:ascii="Arial" w:hAnsi="Arial" w:cs="Arial"/>
        <w:color w:val="808080"/>
        <w:sz w:val="16"/>
        <w:szCs w:val="16"/>
        <w:lang w:val="en-GB"/>
      </w:rPr>
      <w:t xml:space="preserve"> </w:t>
    </w:r>
  </w:p>
  <w:p w14:paraId="0ADF177B" w14:textId="2D823F1E" w:rsidR="00016DDD" w:rsidRPr="00BC40B5"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BC40B5">
      <w:rPr>
        <w:rFonts w:ascii="Arial" w:hAnsi="Arial" w:cs="Arial"/>
        <w:color w:val="808080"/>
        <w:sz w:val="16"/>
        <w:szCs w:val="16"/>
        <w:lang w:val="en-GB"/>
      </w:rPr>
      <w:t xml:space="preserve">University of Madeira - Penteada Campus 9020 – 105 Funchal                                </w:t>
    </w:r>
    <w:bookmarkStart w:id="6" w:name="_Hlk34744900"/>
    <w:bookmarkStart w:id="7" w:name="_Hlk34744712"/>
    <w:r w:rsidRPr="00BC40B5">
      <w:rPr>
        <w:rFonts w:ascii="Arial" w:hAnsi="Arial" w:cs="Arial"/>
        <w:b/>
        <w:bCs/>
        <w:color w:val="A6A6A6"/>
        <w:sz w:val="16"/>
        <w:szCs w:val="16"/>
        <w:lang w:val="en-GB"/>
      </w:rPr>
      <w:t xml:space="preserve">Accreditation: </w:t>
    </w:r>
    <w:bookmarkEnd w:id="6"/>
  </w:p>
  <w:p w14:paraId="2B948062" w14:textId="77777777" w:rsidR="00016DDD" w:rsidRPr="00BC40B5" w:rsidRDefault="00016DDD" w:rsidP="00016DDD">
    <w:pPr>
      <w:pStyle w:val="Rodap"/>
      <w:tabs>
        <w:tab w:val="left" w:pos="6237"/>
        <w:tab w:val="right" w:pos="10348"/>
      </w:tabs>
      <w:ind w:left="-426"/>
      <w:rPr>
        <w:rFonts w:ascii="Arial" w:hAnsi="Arial" w:cs="Arial"/>
        <w:sz w:val="16"/>
        <w:szCs w:val="16"/>
        <w:lang w:val="en-GB"/>
      </w:rPr>
    </w:pPr>
    <w:bookmarkStart w:id="8" w:name="_Hlk34744664"/>
    <w:bookmarkEnd w:id="7"/>
    <w:r w:rsidRPr="00BC40B5">
      <w:rPr>
        <w:rFonts w:ascii="Arial" w:hAnsi="Arial" w:cs="Arial"/>
        <w:color w:val="808080"/>
        <w:sz w:val="16"/>
        <w:szCs w:val="16"/>
        <w:lang w:val="en-GB"/>
      </w:rPr>
      <w:t xml:space="preserve">Tel.: 291 705 000 – Ext: 5408 | Fax: 291 705 249 | Email: </w:t>
    </w:r>
    <w:hyperlink r:id="rId1" w:history="1">
      <w:r w:rsidRPr="00BC40B5">
        <w:rPr>
          <w:rStyle w:val="Hiperligao"/>
          <w:rFonts w:ascii="Arial" w:hAnsi="Arial" w:cs="Arial"/>
          <w:sz w:val="16"/>
          <w:szCs w:val="16"/>
          <w:lang w:val="en-GB"/>
        </w:rPr>
        <w:t>isoplexis@uma.pt</w:t>
      </w:r>
    </w:hyperlink>
    <w:bookmarkEnd w:id="8"/>
    <w:r w:rsidRPr="00BC40B5">
      <w:rPr>
        <w:rFonts w:ascii="Arial" w:hAnsi="Arial" w:cs="Arial"/>
        <w:sz w:val="16"/>
        <w:szCs w:val="16"/>
        <w:lang w:val="en-GB"/>
      </w:rPr>
      <w:tab/>
    </w:r>
  </w:p>
  <w:p w14:paraId="7B0DFA01" w14:textId="79C5AACF" w:rsidR="00016DDD" w:rsidRPr="00BC40B5" w:rsidRDefault="00016DDD" w:rsidP="00016DDD">
    <w:pPr>
      <w:pStyle w:val="Rodap"/>
      <w:tabs>
        <w:tab w:val="left" w:pos="6237"/>
        <w:tab w:val="right" w:pos="10348"/>
      </w:tabs>
      <w:ind w:left="-426"/>
      <w:rPr>
        <w:rFonts w:ascii="Arial" w:hAnsi="Arial" w:cs="Arial"/>
        <w:sz w:val="16"/>
        <w:szCs w:val="16"/>
        <w:lang w:val="en-GB"/>
      </w:rPr>
    </w:pPr>
    <w:bookmarkStart w:id="9" w:name="_Hlk34744676"/>
    <w:r w:rsidRPr="00BC40B5">
      <w:rPr>
        <w:rFonts w:ascii="Arial" w:hAnsi="Arial" w:cs="Arial"/>
        <w:color w:val="808080"/>
        <w:sz w:val="16"/>
        <w:szCs w:val="16"/>
        <w:lang w:val="en-GB"/>
      </w:rPr>
      <w:t xml:space="preserve">Web: </w:t>
    </w:r>
    <w:hyperlink r:id="rId2" w:history="1">
      <w:r w:rsidRPr="00BC40B5">
        <w:rPr>
          <w:rStyle w:val="Hiperligao"/>
          <w:rFonts w:ascii="Arial" w:hAnsi="Arial" w:cs="Arial"/>
          <w:sz w:val="16"/>
          <w:szCs w:val="16"/>
          <w:lang w:val="en-GB"/>
        </w:rPr>
        <w:t>www.uma.pt/isoplexis</w:t>
      </w:r>
    </w:hyperlink>
    <w:r w:rsidRPr="00BC40B5">
      <w:rPr>
        <w:rFonts w:ascii="Arial" w:hAnsi="Arial" w:cs="Arial"/>
        <w:sz w:val="16"/>
        <w:szCs w:val="16"/>
        <w:lang w:val="en-GB"/>
      </w:rPr>
      <w:t xml:space="preserve">   </w:t>
    </w:r>
    <w:r w:rsidRPr="00BC40B5">
      <w:rPr>
        <w:rFonts w:ascii="Arial" w:hAnsi="Arial" w:cs="Arial"/>
        <w:color w:val="808080"/>
        <w:sz w:val="16"/>
        <w:szCs w:val="16"/>
        <w:lang w:val="en-GB"/>
      </w:rPr>
      <w:t xml:space="preserve">-   </w:t>
    </w:r>
    <w:hyperlink r:id="rId3" w:history="1">
      <w:r w:rsidRPr="00BC40B5">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Arial" w:hAnsi="Arial" w:cs="Arial"/>
        <w:bCs/>
        <w:sz w:val="16"/>
        <w:szCs w:val="16"/>
      </w:rPr>
      <w:sym w:font="Symbol" w:char="F0D3"/>
    </w:r>
    <w:r w:rsidRPr="00771A06">
      <w:rPr>
        <w:rFonts w:ascii="Arial" w:hAnsi="Arial" w:cs="Arial"/>
        <w:bCs/>
        <w:sz w:val="16"/>
        <w:szCs w:val="16"/>
      </w:rPr>
      <w:t xml:space="preserve"> ISOPlexis, University of Madeira, 2024, Portugal</w:t>
    </w:r>
    <w:bookmarkEnd w:id="9"/>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from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DC02" w14:textId="77777777" w:rsidR="00907088" w:rsidRDefault="00907088" w:rsidP="00AD689F">
      <w:pPr>
        <w:spacing w:after="0" w:line="240" w:lineRule="auto"/>
      </w:pPr>
      <w:r>
        <w:separator/>
      </w:r>
    </w:p>
  </w:footnote>
  <w:footnote w:type="continuationSeparator" w:id="0">
    <w:p w14:paraId="11FAA680" w14:textId="77777777" w:rsidR="00907088" w:rsidRDefault="00907088"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7B395A53" w:rsidR="00016DDD" w:rsidRPr="00016DDD" w:rsidRDefault="00016DDD" w:rsidP="005120F4">
    <w:pPr>
      <w:pStyle w:val="Cabealho"/>
      <w:jc w:val="right"/>
      <w:rPr>
        <w:rFonts w:ascii="Arial" w:hAnsi="Arial" w:cs="Arial"/>
        <w:color w:val="808080"/>
      </w:rPr>
    </w:pPr>
    <w:r>
      <w:rPr>
        <w:rFonts w:ascii="Arial" w:hAnsi="Arial" w:cs="Arial"/>
        <w:noProof/>
        <w:sz w:val="16"/>
        <w:szCs w:val="16"/>
      </w:rPr>
      <w:drawing>
        <wp:anchor distT="0" distB="0" distL="114300" distR="114300" simplePos="0" relativeHeight="251666432" behindDoc="1" locked="0" layoutInCell="1" allowOverlap="1" wp14:anchorId="2A8656A3" wp14:editId="780538A1">
          <wp:simplePos x="0" y="0"/>
          <wp:positionH relativeFrom="column">
            <wp:posOffset>1926590</wp:posOffset>
          </wp:positionH>
          <wp:positionV relativeFrom="paragraph">
            <wp:posOffset>3973195</wp:posOffset>
          </wp:positionV>
          <wp:extent cx="4565650" cy="5388610"/>
          <wp:effectExtent l="0" t="0" r="6350" b="2540"/>
          <wp:wrapNone/>
          <wp:docPr id="281051142" name="Imagem 28105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IMBOLO.png"/>
                  <pic:cNvPicPr/>
                </pic:nvPicPr>
                <pic:blipFill>
                  <a:blip r:embed="rId3">
                    <a:alphaModFix amt="35000"/>
                    <a:extLst>
                      <a:ext uri="{28A0092B-C50C-407E-A947-70E740481C1C}">
                        <a14:useLocalDpi xmlns:a14="http://schemas.microsoft.com/office/drawing/2010/main" val="0"/>
                      </a:ext>
                    </a:extLst>
                  </a:blip>
                  <a:stretch>
                    <a:fillRect/>
                  </a:stretch>
                </pic:blipFill>
                <pic:spPr>
                  <a:xfrm>
                    <a:off x="0" y="0"/>
                    <a:ext cx="4565650" cy="538861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color w:val="808080"/>
      </w:rPr>
      <w:t xml:space="preserve">Document </w:t>
    </w:r>
    <w:r w:rsidR="00BC40B5">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3B44A24"/>
    <w:lvl w:ilvl="0">
      <w:numFmt w:val="bullet"/>
      <w:lvlText w:val="*"/>
      <w:lvlJc w:val="left"/>
    </w:lvl>
  </w:abstractNum>
  <w:abstractNum w:abstractNumId="1"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7D807347"/>
    <w:multiLevelType w:val="hybridMultilevel"/>
    <w:tmpl w:val="5F1C4740"/>
    <w:lvl w:ilvl="0" w:tplc="134EF0F6">
      <w:start w:val="1"/>
      <w:numFmt w:val="bullet"/>
      <w:lvlText w:val=""/>
      <w:lvlJc w:val="left"/>
      <w:pPr>
        <w:tabs>
          <w:tab w:val="num" w:pos="720"/>
        </w:tabs>
        <w:ind w:left="720" w:hanging="360"/>
      </w:pPr>
      <w:rPr>
        <w:rFonts w:ascii="Wingdings" w:hAnsi="Wingdings" w:hint="default"/>
        <w:sz w:val="16"/>
        <w:szCs w:val="16"/>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16cid:durableId="1314606491">
    <w:abstractNumId w:val="8"/>
  </w:num>
  <w:num w:numId="2" w16cid:durableId="1994214534">
    <w:abstractNumId w:val="7"/>
  </w:num>
  <w:num w:numId="3" w16cid:durableId="2049642649">
    <w:abstractNumId w:val="1"/>
  </w:num>
  <w:num w:numId="4" w16cid:durableId="1993174670">
    <w:abstractNumId w:val="6"/>
  </w:num>
  <w:num w:numId="5" w16cid:durableId="1379092223">
    <w:abstractNumId w:val="5"/>
  </w:num>
  <w:num w:numId="6" w16cid:durableId="662899026">
    <w:abstractNumId w:val="2"/>
  </w:num>
  <w:num w:numId="7" w16cid:durableId="322122872">
    <w:abstractNumId w:val="3"/>
  </w:num>
  <w:num w:numId="8" w16cid:durableId="25952461">
    <w:abstractNumId w:val="4"/>
  </w:num>
  <w:num w:numId="9" w16cid:durableId="540170760">
    <w:abstractNumId w:val="9"/>
  </w:num>
  <w:num w:numId="10" w16cid:durableId="950942211">
    <w:abstractNumId w:val="0"/>
    <w:lvlOverride w:ilvl="0">
      <w:lvl w:ilvl="0">
        <w:numFmt w:val="bullet"/>
        <w:lvlText w:val="•"/>
        <w:legacy w:legacy="1" w:legacySpace="0" w:legacyIndent="0"/>
        <w:lvlJc w:val="left"/>
        <w:rPr>
          <w:rFonts w:ascii="Arial" w:hAnsi="Arial" w:cs="Arial" w:hint="default"/>
          <w:sz w:val="16"/>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6DDD"/>
    <w:rsid w:val="000A2D43"/>
    <w:rsid w:val="00135938"/>
    <w:rsid w:val="00161C89"/>
    <w:rsid w:val="00244242"/>
    <w:rsid w:val="003517AB"/>
    <w:rsid w:val="003D08B4"/>
    <w:rsid w:val="003E3E9B"/>
    <w:rsid w:val="00456E55"/>
    <w:rsid w:val="004838D8"/>
    <w:rsid w:val="005120F4"/>
    <w:rsid w:val="00516FA6"/>
    <w:rsid w:val="005D0DC8"/>
    <w:rsid w:val="005D12EA"/>
    <w:rsid w:val="00601309"/>
    <w:rsid w:val="006365AF"/>
    <w:rsid w:val="006638F8"/>
    <w:rsid w:val="006779C9"/>
    <w:rsid w:val="0073274E"/>
    <w:rsid w:val="0075116C"/>
    <w:rsid w:val="007E6DE2"/>
    <w:rsid w:val="008231F7"/>
    <w:rsid w:val="0083680A"/>
    <w:rsid w:val="00893441"/>
    <w:rsid w:val="008C1DF0"/>
    <w:rsid w:val="008F2C5D"/>
    <w:rsid w:val="008F7D95"/>
    <w:rsid w:val="00907088"/>
    <w:rsid w:val="00916788"/>
    <w:rsid w:val="009D150C"/>
    <w:rsid w:val="00A811A6"/>
    <w:rsid w:val="00AD689F"/>
    <w:rsid w:val="00AF70A8"/>
    <w:rsid w:val="00B30524"/>
    <w:rsid w:val="00B65D74"/>
    <w:rsid w:val="00B708A7"/>
    <w:rsid w:val="00B82680"/>
    <w:rsid w:val="00BC40B5"/>
    <w:rsid w:val="00BC5E98"/>
    <w:rsid w:val="00CA0DB3"/>
    <w:rsid w:val="00D151C4"/>
    <w:rsid w:val="00D46C57"/>
    <w:rsid w:val="00DD7E65"/>
    <w:rsid w:val="00E46287"/>
    <w:rsid w:val="00E84657"/>
    <w:rsid w:val="00ED57BE"/>
    <w:rsid w:val="00F2126B"/>
    <w:rsid w:val="00F250E2"/>
    <w:rsid w:val="00FE48C9"/>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2.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3.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4.xml><?xml version="1.0" encoding="utf-8"?>
<ds:datastoreItem xmlns:ds="http://schemas.openxmlformats.org/officeDocument/2006/customXml" ds:itemID="{0C5ABC1A-B1E2-4919-BCA4-8C010D531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353</Words>
  <Characters>1911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2</cp:revision>
  <cp:lastPrinted>2020-03-10T16:15:00Z</cp:lastPrinted>
  <dcterms:created xsi:type="dcterms:W3CDTF">2021-08-11T13:36:00Z</dcterms:created>
  <dcterms:modified xsi:type="dcterms:W3CDTF">2025-06-20T09:07:00Z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ies>
</file>